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44" w:rsidRDefault="007C34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223"/>
        <w:gridCol w:w="2578"/>
        <w:gridCol w:w="2523"/>
        <w:gridCol w:w="2771"/>
      </w:tblGrid>
      <w:tr w:rsidR="007E743B" w:rsidRPr="007E743B" w:rsidTr="003A45DF">
        <w:tc>
          <w:tcPr>
            <w:tcW w:w="14696" w:type="dxa"/>
            <w:gridSpan w:val="5"/>
            <w:shd w:val="clear" w:color="auto" w:fill="E2EFD9" w:themeFill="accent6" w:themeFillTint="33"/>
          </w:tcPr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43B">
              <w:rPr>
                <w:rFonts w:ascii="Arial" w:hAnsi="Arial" w:cs="Arial"/>
                <w:sz w:val="24"/>
                <w:szCs w:val="24"/>
              </w:rPr>
              <w:t>PLAN DE TRABAJO PARA RECUPERACIÓN DE CONTENIDOS ACADEMICOS</w:t>
            </w:r>
          </w:p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3B" w:rsidRPr="007E743B" w:rsidTr="003A45DF">
        <w:tc>
          <w:tcPr>
            <w:tcW w:w="14696" w:type="dxa"/>
            <w:gridSpan w:val="5"/>
          </w:tcPr>
          <w:p w:rsidR="007E743B" w:rsidRPr="007C3444" w:rsidRDefault="007C3444" w:rsidP="007C34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444">
              <w:rPr>
                <w:rFonts w:ascii="Arial" w:hAnsi="Arial" w:cs="Arial"/>
                <w:b/>
                <w:sz w:val="24"/>
                <w:szCs w:val="24"/>
              </w:rPr>
              <w:t>PLANTEL 120 AYOQUEZCO DE ALDAMA</w:t>
            </w:r>
          </w:p>
          <w:p w:rsidR="007C3444" w:rsidRPr="007E743B" w:rsidRDefault="007C3444" w:rsidP="007C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2FB" w:rsidRPr="007E743B" w:rsidTr="003A45DF">
        <w:tc>
          <w:tcPr>
            <w:tcW w:w="5878" w:type="dxa"/>
            <w:gridSpan w:val="2"/>
          </w:tcPr>
          <w:p w:rsidR="007E743B" w:rsidRPr="007E743B" w:rsidRDefault="006A624B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UAC. ETICA Y VALORES</w:t>
            </w:r>
          </w:p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BLOQUE IV</w:t>
            </w:r>
          </w:p>
        </w:tc>
        <w:tc>
          <w:tcPr>
            <w:tcW w:w="2939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GRUPO: 201,202</w:t>
            </w:r>
          </w:p>
        </w:tc>
        <w:tc>
          <w:tcPr>
            <w:tcW w:w="2940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SEMESTRE: SEGUNDO</w:t>
            </w:r>
          </w:p>
        </w:tc>
      </w:tr>
      <w:tr w:rsidR="006222FB" w:rsidRPr="007E743B" w:rsidTr="003A45DF">
        <w:tc>
          <w:tcPr>
            <w:tcW w:w="3397" w:type="dxa"/>
          </w:tcPr>
          <w:p w:rsidR="007E743B" w:rsidRPr="007E743B" w:rsidRDefault="00DC3350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SEMANA: 4</w:t>
            </w:r>
          </w:p>
        </w:tc>
        <w:tc>
          <w:tcPr>
            <w:tcW w:w="5420" w:type="dxa"/>
            <w:gridSpan w:val="2"/>
          </w:tcPr>
          <w:p w:rsidR="007E743B" w:rsidRPr="007E743B" w:rsidRDefault="00DC3350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 25 AL 29</w:t>
            </w:r>
            <w:r w:rsidR="007E743B"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9" w:type="dxa"/>
            <w:gridSpan w:val="2"/>
          </w:tcPr>
          <w:p w:rsidR="007E743B" w:rsidRPr="007E743B" w:rsidRDefault="00DC3350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 PRODUCTO: 29</w:t>
            </w:r>
            <w:r w:rsidR="007E743B"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</w:tc>
      </w:tr>
      <w:tr w:rsidR="007E743B" w:rsidRPr="007E743B" w:rsidTr="003A45DF">
        <w:tc>
          <w:tcPr>
            <w:tcW w:w="14696" w:type="dxa"/>
            <w:gridSpan w:val="5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 xml:space="preserve">ASESOR: </w:t>
            </w:r>
            <w:r>
              <w:rPr>
                <w:rFonts w:ascii="Arial" w:hAnsi="Arial" w:cs="Arial"/>
                <w:sz w:val="20"/>
                <w:szCs w:val="20"/>
              </w:rPr>
              <w:t>MTRA.  YAZMIN LUCERO RODRIGUEZ MARTINEZ</w:t>
            </w:r>
          </w:p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43B" w:rsidRPr="007E743B" w:rsidTr="003A45DF">
        <w:tc>
          <w:tcPr>
            <w:tcW w:w="14696" w:type="dxa"/>
            <w:gridSpan w:val="5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OBSERVACIONES: Los alumnos que cuenten con medios electrónicos de comunicación entregarán el producto en la fecha indicada y los alumnos que no cuenten con medios de comunicación entregarán el producto en la primera oportunidad regresando a clases.</w:t>
            </w:r>
          </w:p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2FB" w:rsidRPr="007E743B" w:rsidTr="003A45DF">
        <w:tc>
          <w:tcPr>
            <w:tcW w:w="3397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Aprendizaje esperado</w:t>
            </w:r>
          </w:p>
        </w:tc>
        <w:tc>
          <w:tcPr>
            <w:tcW w:w="2481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Contenido especifico</w:t>
            </w:r>
          </w:p>
        </w:tc>
        <w:tc>
          <w:tcPr>
            <w:tcW w:w="2939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Actividad de enseñanza aprendizaje</w:t>
            </w:r>
          </w:p>
        </w:tc>
        <w:tc>
          <w:tcPr>
            <w:tcW w:w="2939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Evidencia de producto</w:t>
            </w:r>
          </w:p>
        </w:tc>
        <w:tc>
          <w:tcPr>
            <w:tcW w:w="2940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Instrumento de evaluación</w:t>
            </w:r>
          </w:p>
        </w:tc>
      </w:tr>
      <w:tr w:rsidR="006222FB" w:rsidRPr="007E743B" w:rsidTr="003A45DF">
        <w:tc>
          <w:tcPr>
            <w:tcW w:w="3397" w:type="dxa"/>
          </w:tcPr>
          <w:p w:rsid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444" w:rsidRPr="007C3444" w:rsidRDefault="007C3444" w:rsidP="007C3444">
            <w:pPr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Identificar elementos para la construcción de una ciudadanía responsable: diálogo, información, participación.</w:t>
            </w:r>
          </w:p>
          <w:p w:rsidR="007C3444" w:rsidRDefault="007C3444" w:rsidP="007C3444">
            <w:pPr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- Valorar el ejercicio de la libertad en la toma de decisiones políticas.</w:t>
            </w:r>
          </w:p>
          <w:p w:rsidR="007C3444" w:rsidRPr="007E743B" w:rsidRDefault="007C3444" w:rsidP="003A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7E743B" w:rsidRPr="007E743B" w:rsidRDefault="007C3444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1. ¿Todo ciudadano debe tener derecho a elegir a sus gobernantes? La participación social en la elección de gobernantes.</w:t>
            </w:r>
          </w:p>
        </w:tc>
        <w:tc>
          <w:tcPr>
            <w:tcW w:w="2939" w:type="dxa"/>
          </w:tcPr>
          <w:p w:rsidR="007C3444" w:rsidRPr="007C3444" w:rsidRDefault="007C3444" w:rsidP="007C34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Consulta con algún familiar cercano sobre la forma de elegir a los gobernantes en tu comunidad, así como las diferentes formas de participación social que prevalecen.</w:t>
            </w:r>
          </w:p>
          <w:p w:rsidR="006222FB" w:rsidRPr="007E743B" w:rsidRDefault="007C3444" w:rsidP="007C344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Determina si cumple con lo establecido en la democracia representativa (páginas 95-97) que se instituye en el país.</w:t>
            </w:r>
          </w:p>
        </w:tc>
        <w:tc>
          <w:tcPr>
            <w:tcW w:w="2939" w:type="dxa"/>
          </w:tcPr>
          <w:p w:rsidR="007E743B" w:rsidRPr="007E743B" w:rsidRDefault="007C3444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Descripción en una cuartilla (hoja blanca</w:t>
            </w:r>
            <w:r w:rsidR="003E59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0" w:type="dxa"/>
          </w:tcPr>
          <w:p w:rsidR="007C3444" w:rsidRPr="007C3444" w:rsidRDefault="007C3444" w:rsidP="007C34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Describe la forma de elegir a los gobernantes en tu comunidad</w:t>
            </w:r>
          </w:p>
          <w:p w:rsidR="007C3444" w:rsidRPr="007C3444" w:rsidRDefault="007C3444" w:rsidP="007C34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 Refiere las diferentes formas de participación social que prevalecen en su comunidad.</w:t>
            </w:r>
          </w:p>
          <w:p w:rsidR="007E743B" w:rsidRPr="007E743B" w:rsidRDefault="007C3444" w:rsidP="007C344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3444">
              <w:rPr>
                <w:rFonts w:ascii="Arial" w:hAnsi="Arial" w:cs="Arial"/>
                <w:sz w:val="20"/>
                <w:szCs w:val="20"/>
              </w:rPr>
              <w:t> Determina si cumple con lo establecido en una democracia representativa.</w:t>
            </w:r>
          </w:p>
        </w:tc>
      </w:tr>
    </w:tbl>
    <w:p w:rsidR="007E743B" w:rsidRDefault="007E743B"/>
    <w:p w:rsidR="00DC3350" w:rsidRDefault="00DC3350"/>
    <w:p w:rsidR="0016593A" w:rsidRDefault="0016593A"/>
    <w:p w:rsidR="003E59AB" w:rsidRDefault="003E59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8"/>
        <w:gridCol w:w="1778"/>
        <w:gridCol w:w="5254"/>
        <w:gridCol w:w="1086"/>
        <w:gridCol w:w="2320"/>
      </w:tblGrid>
      <w:tr w:rsidR="007E743B" w:rsidRPr="007E743B" w:rsidTr="0016593A">
        <w:tc>
          <w:tcPr>
            <w:tcW w:w="12996" w:type="dxa"/>
            <w:gridSpan w:val="5"/>
            <w:shd w:val="clear" w:color="auto" w:fill="E2EFD9" w:themeFill="accent6" w:themeFillTint="33"/>
          </w:tcPr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43B">
              <w:rPr>
                <w:rFonts w:ascii="Arial" w:hAnsi="Arial" w:cs="Arial"/>
                <w:sz w:val="24"/>
                <w:szCs w:val="24"/>
              </w:rPr>
              <w:t>PLAN DE TRABAJO PARA RECUPERACIÓN DE CONTENIDOS ACADEMICOS</w:t>
            </w:r>
          </w:p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3B" w:rsidRPr="007E743B" w:rsidTr="0016593A">
        <w:tc>
          <w:tcPr>
            <w:tcW w:w="12996" w:type="dxa"/>
            <w:gridSpan w:val="5"/>
          </w:tcPr>
          <w:p w:rsidR="007E743B" w:rsidRPr="003E59AB" w:rsidRDefault="007E743B" w:rsidP="003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9AB">
              <w:rPr>
                <w:rFonts w:ascii="Arial" w:hAnsi="Arial" w:cs="Arial"/>
                <w:b/>
                <w:sz w:val="24"/>
                <w:szCs w:val="24"/>
              </w:rPr>
              <w:t>PLANTEL 120 AYOQUEZCO DE ALDAMA</w:t>
            </w:r>
          </w:p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3B" w:rsidRPr="007E743B" w:rsidTr="00DC3350">
        <w:tc>
          <w:tcPr>
            <w:tcW w:w="4332" w:type="dxa"/>
            <w:gridSpan w:val="2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UAC: </w:t>
            </w:r>
            <w:r w:rsidR="00937E4F">
              <w:rPr>
                <w:rFonts w:ascii="Arial" w:hAnsi="Arial" w:cs="Arial"/>
                <w:sz w:val="20"/>
                <w:szCs w:val="20"/>
              </w:rPr>
              <w:t xml:space="preserve">HISTORIA DE MEXICO </w:t>
            </w:r>
          </w:p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BLOQUE IV</w:t>
            </w:r>
          </w:p>
        </w:tc>
        <w:tc>
          <w:tcPr>
            <w:tcW w:w="1104" w:type="dxa"/>
          </w:tcPr>
          <w:p w:rsidR="007E743B" w:rsidRPr="007E743B" w:rsidRDefault="003E59AB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GRUPO: 401</w:t>
            </w:r>
          </w:p>
        </w:tc>
        <w:tc>
          <w:tcPr>
            <w:tcW w:w="2317" w:type="dxa"/>
          </w:tcPr>
          <w:p w:rsidR="007E743B" w:rsidRPr="007E743B" w:rsidRDefault="003E59AB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SEMESTRE: CUART</w:t>
            </w:r>
            <w:r w:rsidR="007E743B" w:rsidRPr="007E743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DC3350" w:rsidRPr="007E743B" w:rsidTr="00DC3350">
        <w:tc>
          <w:tcPr>
            <w:tcW w:w="2556" w:type="dxa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SEMANA: 4</w:t>
            </w:r>
          </w:p>
        </w:tc>
        <w:tc>
          <w:tcPr>
            <w:tcW w:w="7019" w:type="dxa"/>
            <w:gridSpan w:val="2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 25 AL 29</w:t>
            </w:r>
            <w:r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2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 PRODUCTO: 29</w:t>
            </w:r>
            <w:r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</w:tc>
      </w:tr>
      <w:tr w:rsidR="00DC3350" w:rsidRPr="007E743B" w:rsidTr="0016593A">
        <w:tc>
          <w:tcPr>
            <w:tcW w:w="12996" w:type="dxa"/>
            <w:gridSpan w:val="5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 xml:space="preserve">ASESOR: </w:t>
            </w:r>
            <w:r>
              <w:rPr>
                <w:rFonts w:ascii="Arial" w:hAnsi="Arial" w:cs="Arial"/>
                <w:sz w:val="20"/>
                <w:szCs w:val="20"/>
              </w:rPr>
              <w:t>MTRA.  YAZMIN LUCERO RODRIGUEZ MARTINEZ</w:t>
            </w:r>
          </w:p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0" w:rsidRPr="007E743B" w:rsidTr="0016593A">
        <w:tc>
          <w:tcPr>
            <w:tcW w:w="12996" w:type="dxa"/>
            <w:gridSpan w:val="5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OBSERVACIONES: Los alumnos que cuenten con medios electrónicos de comunicación entregarán el producto en la fecha indicada y los alumnos que no cuenten con medios de comunicación entregarán el producto en la primera oportunidad regresando a clases.</w:t>
            </w:r>
          </w:p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50" w:rsidRPr="007E743B" w:rsidTr="00DC3350">
        <w:tc>
          <w:tcPr>
            <w:tcW w:w="2556" w:type="dxa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Aprendizaje esperado</w:t>
            </w:r>
          </w:p>
        </w:tc>
        <w:tc>
          <w:tcPr>
            <w:tcW w:w="1776" w:type="dxa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Contenido especifico</w:t>
            </w:r>
          </w:p>
        </w:tc>
        <w:tc>
          <w:tcPr>
            <w:tcW w:w="5243" w:type="dxa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Actividad de enseñanza aprendizaje</w:t>
            </w:r>
          </w:p>
        </w:tc>
        <w:tc>
          <w:tcPr>
            <w:tcW w:w="1104" w:type="dxa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Evidencia de producto</w:t>
            </w:r>
          </w:p>
        </w:tc>
        <w:tc>
          <w:tcPr>
            <w:tcW w:w="2317" w:type="dxa"/>
          </w:tcPr>
          <w:p w:rsidR="00DC3350" w:rsidRPr="007E743B" w:rsidRDefault="00DC3350" w:rsidP="00DC3350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Instrumento de evaluación</w:t>
            </w:r>
          </w:p>
        </w:tc>
      </w:tr>
      <w:tr w:rsidR="00DC3350" w:rsidTr="0016593A">
        <w:trPr>
          <w:trHeight w:val="2447"/>
        </w:trPr>
        <w:tc>
          <w:tcPr>
            <w:tcW w:w="0" w:type="auto"/>
          </w:tcPr>
          <w:p w:rsidR="00DC3350" w:rsidRDefault="00DC3350" w:rsidP="00DC3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Conocer los antecedentes teóricos e ideológicos que influyeron en el movimiento estudiantil de 1968. </w:t>
            </w:r>
          </w:p>
        </w:tc>
        <w:tc>
          <w:tcPr>
            <w:tcW w:w="0" w:type="auto"/>
          </w:tcPr>
          <w:p w:rsidR="00DC3350" w:rsidRDefault="00DC3350" w:rsidP="00DC3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Importancia del movimiento estudiantil de 1968 </w:t>
            </w:r>
          </w:p>
        </w:tc>
        <w:tc>
          <w:tcPr>
            <w:tcW w:w="0" w:type="auto"/>
          </w:tcPr>
          <w:p w:rsidR="00DC3350" w:rsidRDefault="00DC3350" w:rsidP="00DC3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Leer las pág., 154 – 158 del diario de aprendizaje de Historia de México II, con la información leída y apoyándose de fuentes externas (Libros, Internet), elaborar un escrito en su libreta de anotaciones acerca de la Importancia del movimiento estudiantil de 1968, considerando antecedentes, causas, eventos suscitados, consecuencias y personajes participantes, como mínimo 2 cuartillas. </w:t>
            </w:r>
          </w:p>
          <w:p w:rsidR="00DC3350" w:rsidRDefault="00DC3350" w:rsidP="00DC3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Contestar </w:t>
            </w:r>
            <w:proofErr w:type="gramStart"/>
            <w:r>
              <w:rPr>
                <w:sz w:val="22"/>
                <w:szCs w:val="22"/>
              </w:rPr>
              <w:t>las</w:t>
            </w:r>
            <w:proofErr w:type="gramEnd"/>
            <w:r>
              <w:rPr>
                <w:sz w:val="22"/>
                <w:szCs w:val="22"/>
              </w:rPr>
              <w:t xml:space="preserve"> pág. 158 del diario de aprendizaje. </w:t>
            </w:r>
          </w:p>
        </w:tc>
        <w:tc>
          <w:tcPr>
            <w:tcW w:w="0" w:type="auto"/>
          </w:tcPr>
          <w:p w:rsidR="00DC3350" w:rsidRDefault="00DC3350" w:rsidP="00DC3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Escrito </w:t>
            </w:r>
          </w:p>
        </w:tc>
        <w:tc>
          <w:tcPr>
            <w:tcW w:w="0" w:type="auto"/>
          </w:tcPr>
          <w:p w:rsidR="00DC3350" w:rsidRDefault="00DC3350" w:rsidP="00DC33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propone utilizar la lista de cotejo que se incluye en los instrumentos de evaluación </w:t>
            </w:r>
          </w:p>
        </w:tc>
      </w:tr>
    </w:tbl>
    <w:p w:rsidR="007E743B" w:rsidRDefault="007E743B"/>
    <w:p w:rsidR="0016593A" w:rsidRDefault="0016593A"/>
    <w:p w:rsidR="0016593A" w:rsidRDefault="0016593A"/>
    <w:p w:rsidR="0016593A" w:rsidRDefault="0016593A"/>
    <w:p w:rsidR="0016593A" w:rsidRDefault="001659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2042"/>
        <w:gridCol w:w="3402"/>
        <w:gridCol w:w="2113"/>
        <w:gridCol w:w="2524"/>
      </w:tblGrid>
      <w:tr w:rsidR="007E743B" w:rsidRPr="007E743B" w:rsidTr="005F5325">
        <w:tc>
          <w:tcPr>
            <w:tcW w:w="12996" w:type="dxa"/>
            <w:gridSpan w:val="5"/>
            <w:shd w:val="clear" w:color="auto" w:fill="E2EFD9" w:themeFill="accent6" w:themeFillTint="33"/>
          </w:tcPr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43B">
              <w:rPr>
                <w:rFonts w:ascii="Arial" w:hAnsi="Arial" w:cs="Arial"/>
                <w:sz w:val="24"/>
                <w:szCs w:val="24"/>
              </w:rPr>
              <w:t>PLAN DE TRABAJO PARA RECUPERACIÓN DE CONTENIDOS ACADEMICOS</w:t>
            </w:r>
          </w:p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3B" w:rsidRPr="007E743B" w:rsidTr="005F5325">
        <w:tc>
          <w:tcPr>
            <w:tcW w:w="12996" w:type="dxa"/>
            <w:gridSpan w:val="5"/>
          </w:tcPr>
          <w:p w:rsidR="007E743B" w:rsidRPr="003E59AB" w:rsidRDefault="007E743B" w:rsidP="003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9AB">
              <w:rPr>
                <w:rFonts w:ascii="Arial" w:hAnsi="Arial" w:cs="Arial"/>
                <w:b/>
                <w:sz w:val="24"/>
                <w:szCs w:val="24"/>
              </w:rPr>
              <w:t>PLANTEL 120 AYOQUEZCO DE ALDAMA</w:t>
            </w:r>
          </w:p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3B" w:rsidRPr="007E743B" w:rsidTr="005F5325">
        <w:tc>
          <w:tcPr>
            <w:tcW w:w="4957" w:type="dxa"/>
            <w:gridSpan w:val="2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UAC: </w:t>
            </w:r>
            <w:r w:rsidR="00270FE4">
              <w:rPr>
                <w:rFonts w:ascii="Arial" w:hAnsi="Arial" w:cs="Arial"/>
                <w:sz w:val="20"/>
                <w:szCs w:val="20"/>
              </w:rPr>
              <w:t>ESTETICA</w:t>
            </w:r>
          </w:p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BLOQUE IV</w:t>
            </w:r>
          </w:p>
        </w:tc>
        <w:tc>
          <w:tcPr>
            <w:tcW w:w="2113" w:type="dxa"/>
          </w:tcPr>
          <w:p w:rsidR="007E743B" w:rsidRPr="007E743B" w:rsidRDefault="003E59AB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GRUPO: 601</w:t>
            </w:r>
          </w:p>
        </w:tc>
        <w:tc>
          <w:tcPr>
            <w:tcW w:w="2524" w:type="dxa"/>
          </w:tcPr>
          <w:p w:rsidR="007E743B" w:rsidRPr="007E743B" w:rsidRDefault="003E59AB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SEMESTRE: SEXT</w:t>
            </w:r>
            <w:r w:rsidR="007E743B" w:rsidRPr="007E743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3E59AB" w:rsidRPr="007E743B" w:rsidTr="005F5325">
        <w:tc>
          <w:tcPr>
            <w:tcW w:w="2915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SEMANA: 4</w:t>
            </w:r>
          </w:p>
        </w:tc>
        <w:tc>
          <w:tcPr>
            <w:tcW w:w="5444" w:type="dxa"/>
            <w:gridSpan w:val="2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 25 AL 29</w:t>
            </w:r>
            <w:r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  <w:gridSpan w:val="2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 PRODUCTO: 29</w:t>
            </w:r>
            <w:r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</w:tc>
      </w:tr>
      <w:tr w:rsidR="003E59AB" w:rsidRPr="007E743B" w:rsidTr="005F5325">
        <w:tc>
          <w:tcPr>
            <w:tcW w:w="12996" w:type="dxa"/>
            <w:gridSpan w:val="5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 xml:space="preserve">ASESOR: </w:t>
            </w:r>
            <w:r>
              <w:rPr>
                <w:rFonts w:ascii="Arial" w:hAnsi="Arial" w:cs="Arial"/>
                <w:sz w:val="20"/>
                <w:szCs w:val="20"/>
              </w:rPr>
              <w:t>MTRA.  YAZMIN LUCERO RODRIGUEZ MARTINEZ</w:t>
            </w: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AB" w:rsidRPr="007E743B" w:rsidTr="005F5325">
        <w:tc>
          <w:tcPr>
            <w:tcW w:w="12996" w:type="dxa"/>
            <w:gridSpan w:val="5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OBSERVACIONES: Los alumnos que cuenten con medios electrónicos de comunicación entregarán el producto en la fecha indicada y los alumnos que no cuenten con medios de comunicación entregarán el producto en la primera oportunidad regresando a clases.</w:t>
            </w: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AB" w:rsidRPr="007E743B" w:rsidTr="005F5325">
        <w:tc>
          <w:tcPr>
            <w:tcW w:w="2915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Aprendizaje esperado</w:t>
            </w:r>
          </w:p>
        </w:tc>
        <w:tc>
          <w:tcPr>
            <w:tcW w:w="2042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Contenido especifico</w:t>
            </w:r>
          </w:p>
        </w:tc>
        <w:tc>
          <w:tcPr>
            <w:tcW w:w="3402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Actividad de enseñanza aprendizaje</w:t>
            </w:r>
          </w:p>
        </w:tc>
        <w:tc>
          <w:tcPr>
            <w:tcW w:w="2113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Evidencia de producto</w:t>
            </w:r>
          </w:p>
        </w:tc>
        <w:tc>
          <w:tcPr>
            <w:tcW w:w="2524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Instrumento de evaluación</w:t>
            </w:r>
          </w:p>
        </w:tc>
      </w:tr>
      <w:tr w:rsidR="003E59AB" w:rsidRPr="007E743B" w:rsidTr="005F5325">
        <w:tc>
          <w:tcPr>
            <w:tcW w:w="2915" w:type="dxa"/>
          </w:tcPr>
          <w:p w:rsidR="003E59A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3E59AB" w:rsidRPr="005F5325">
              <w:trPr>
                <w:trHeight w:val="831"/>
              </w:trPr>
              <w:tc>
                <w:tcPr>
                  <w:tcW w:w="0" w:type="auto"/>
                </w:tcPr>
                <w:p w:rsidR="003E59AB" w:rsidRPr="005F5325" w:rsidRDefault="003E59AB" w:rsidP="003E59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F5325">
                    <w:rPr>
                      <w:rFonts w:ascii="Arial" w:hAnsi="Arial" w:cs="Arial"/>
                      <w:color w:val="000000"/>
                    </w:rPr>
                    <w:t xml:space="preserve">Conocerá la sensibilidad y la percepción como elementos de la experiencia y apreciación estética </w:t>
                  </w:r>
                </w:p>
              </w:tc>
            </w:tr>
          </w:tbl>
          <w:p w:rsidR="003E59A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</w:tcPr>
          <w:p w:rsidR="003E59A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5F5325">
              <w:rPr>
                <w:rFonts w:ascii="Arial" w:hAnsi="Arial" w:cs="Arial"/>
                <w:sz w:val="20"/>
                <w:szCs w:val="20"/>
              </w:rPr>
              <w:t>Sensibilidad y percepción estética</w:t>
            </w:r>
          </w:p>
        </w:tc>
        <w:tc>
          <w:tcPr>
            <w:tcW w:w="3402" w:type="dxa"/>
          </w:tcPr>
          <w:p w:rsidR="003E59AB" w:rsidRDefault="003E59AB" w:rsidP="003E59AB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325">
              <w:rPr>
                <w:rFonts w:ascii="Arial" w:hAnsi="Arial" w:cs="Arial"/>
                <w:sz w:val="20"/>
                <w:szCs w:val="20"/>
              </w:rPr>
              <w:t>Leer los temas de las pág. 141-143, y elaborar en su libreta un cuadro descriptivo de dos columnas. En la primera de ellas anotara el tema La sensibilidad, y en la segunda la Percepción estética, el cuadro llevará como título Experiencia y apreciación estética.</w:t>
            </w:r>
          </w:p>
          <w:p w:rsidR="003E59AB" w:rsidRPr="005F5325" w:rsidRDefault="003E59AB" w:rsidP="003E59AB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9AB" w:rsidRPr="005F5325" w:rsidRDefault="003E59AB" w:rsidP="003E59AB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325">
              <w:rPr>
                <w:rFonts w:ascii="Arial" w:hAnsi="Arial" w:cs="Arial"/>
                <w:sz w:val="20"/>
                <w:szCs w:val="20"/>
              </w:rPr>
              <w:t>SENSIBILIDAD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325">
              <w:rPr>
                <w:rFonts w:ascii="Arial" w:hAnsi="Arial" w:cs="Arial"/>
                <w:sz w:val="20"/>
                <w:szCs w:val="20"/>
              </w:rPr>
              <w:t>PERCEPCIÓN</w:t>
            </w:r>
          </w:p>
          <w:p w:rsidR="003E59AB" w:rsidRDefault="003E59AB" w:rsidP="003E59AB">
            <w:pPr>
              <w:tabs>
                <w:tab w:val="left" w:pos="9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tabs>
                <w:tab w:val="left" w:pos="971"/>
              </w:tabs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tabs>
                <w:tab w:val="left" w:pos="9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tabs>
                <w:tab w:val="left" w:pos="971"/>
              </w:tabs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9AB" w:rsidRDefault="003E59AB" w:rsidP="003E59AB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325">
              <w:rPr>
                <w:rFonts w:ascii="Arial" w:hAnsi="Arial" w:cs="Arial"/>
                <w:sz w:val="20"/>
                <w:szCs w:val="20"/>
              </w:rPr>
              <w:t>CONCLUSIÓN: _______________________</w:t>
            </w:r>
          </w:p>
          <w:p w:rsidR="003E59AB" w:rsidRPr="007E743B" w:rsidRDefault="003E59AB" w:rsidP="003E59AB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5F5325">
              <w:rPr>
                <w:rFonts w:ascii="Arial" w:hAnsi="Arial" w:cs="Arial"/>
                <w:sz w:val="20"/>
                <w:szCs w:val="20"/>
              </w:rPr>
              <w:t>Cuadro descripti</w:t>
            </w: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2524" w:type="dxa"/>
          </w:tcPr>
          <w:p w:rsidR="003E59AB" w:rsidRPr="007E743B" w:rsidRDefault="003E59AB" w:rsidP="003E59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325">
              <w:rPr>
                <w:rFonts w:ascii="Arial" w:hAnsi="Arial" w:cs="Arial"/>
                <w:sz w:val="20"/>
                <w:szCs w:val="20"/>
              </w:rPr>
              <w:t>En la siguiente página se muestra el instrumento de evaluación.</w:t>
            </w:r>
          </w:p>
        </w:tc>
      </w:tr>
    </w:tbl>
    <w:p w:rsidR="007E743B" w:rsidRDefault="007E743B"/>
    <w:p w:rsidR="007C3444" w:rsidRDefault="007C3444"/>
    <w:p w:rsidR="003E59AB" w:rsidRDefault="003E59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5"/>
        <w:gridCol w:w="1382"/>
        <w:gridCol w:w="4108"/>
        <w:gridCol w:w="3234"/>
        <w:gridCol w:w="1467"/>
      </w:tblGrid>
      <w:tr w:rsidR="007E743B" w:rsidRPr="007E743B" w:rsidTr="007C3444">
        <w:tc>
          <w:tcPr>
            <w:tcW w:w="12996" w:type="dxa"/>
            <w:gridSpan w:val="5"/>
            <w:shd w:val="clear" w:color="auto" w:fill="E2EFD9" w:themeFill="accent6" w:themeFillTint="33"/>
          </w:tcPr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43B">
              <w:rPr>
                <w:rFonts w:ascii="Arial" w:hAnsi="Arial" w:cs="Arial"/>
                <w:sz w:val="24"/>
                <w:szCs w:val="24"/>
              </w:rPr>
              <w:t>PLAN DE TRABAJO PARA RECUPERACIÓN DE CONTENIDOS ACADEMICOS</w:t>
            </w:r>
          </w:p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3B" w:rsidRPr="007E743B" w:rsidTr="007C3444">
        <w:tc>
          <w:tcPr>
            <w:tcW w:w="12996" w:type="dxa"/>
            <w:gridSpan w:val="5"/>
          </w:tcPr>
          <w:p w:rsidR="007E743B" w:rsidRPr="003E59AB" w:rsidRDefault="007E743B" w:rsidP="003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59AB">
              <w:rPr>
                <w:rFonts w:ascii="Arial" w:hAnsi="Arial" w:cs="Arial"/>
                <w:b/>
                <w:sz w:val="24"/>
                <w:szCs w:val="24"/>
              </w:rPr>
              <w:t>PLANTEL 120 AYOQUEZCO DE ALDAMA</w:t>
            </w:r>
          </w:p>
          <w:p w:rsidR="007E743B" w:rsidRPr="007E743B" w:rsidRDefault="007E743B" w:rsidP="003A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3B" w:rsidRPr="007E743B" w:rsidTr="003E59AB">
        <w:tc>
          <w:tcPr>
            <w:tcW w:w="4187" w:type="dxa"/>
            <w:gridSpan w:val="2"/>
          </w:tcPr>
          <w:p w:rsidR="007E743B" w:rsidRPr="007E743B" w:rsidRDefault="007E743B" w:rsidP="007C3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UAC: </w:t>
            </w:r>
            <w:r w:rsidR="007C3444">
              <w:rPr>
                <w:rFonts w:ascii="Arial" w:hAnsi="Arial" w:cs="Arial"/>
                <w:sz w:val="20"/>
                <w:szCs w:val="20"/>
              </w:rPr>
              <w:t xml:space="preserve">METODOLOGIA DE LA INVESTIGACION </w:t>
            </w:r>
          </w:p>
        </w:tc>
        <w:tc>
          <w:tcPr>
            <w:tcW w:w="4108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BLOQUE IV</w:t>
            </w:r>
          </w:p>
        </w:tc>
        <w:tc>
          <w:tcPr>
            <w:tcW w:w="3234" w:type="dxa"/>
          </w:tcPr>
          <w:p w:rsidR="007E743B" w:rsidRPr="007E743B" w:rsidRDefault="007E743B" w:rsidP="003A45DF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 xml:space="preserve">GRUPO: </w:t>
            </w:r>
            <w:r w:rsidR="007C3444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467" w:type="dxa"/>
          </w:tcPr>
          <w:p w:rsidR="007E743B" w:rsidRPr="007E743B" w:rsidRDefault="007C3444" w:rsidP="003A4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SEMESTRE: SEXT</w:t>
            </w:r>
            <w:r w:rsidR="007E743B" w:rsidRPr="007E743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3E59AB" w:rsidRPr="007E743B" w:rsidTr="003E59AB">
        <w:tc>
          <w:tcPr>
            <w:tcW w:w="2805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SEMANA: 4</w:t>
            </w:r>
          </w:p>
        </w:tc>
        <w:tc>
          <w:tcPr>
            <w:tcW w:w="5490" w:type="dxa"/>
            <w:gridSpan w:val="2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 25 AL 29</w:t>
            </w:r>
            <w:r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gridSpan w:val="2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 PRODUCTO: 29</w:t>
            </w:r>
            <w:r w:rsidRPr="007E743B">
              <w:rPr>
                <w:rFonts w:ascii="Arial" w:hAnsi="Arial" w:cs="Arial"/>
                <w:sz w:val="20"/>
                <w:szCs w:val="20"/>
              </w:rPr>
              <w:t xml:space="preserve"> DE MAYO DE 2020</w:t>
            </w:r>
          </w:p>
        </w:tc>
      </w:tr>
      <w:tr w:rsidR="003E59AB" w:rsidRPr="007E743B" w:rsidTr="007C3444">
        <w:tc>
          <w:tcPr>
            <w:tcW w:w="12996" w:type="dxa"/>
            <w:gridSpan w:val="5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 xml:space="preserve">ASESOR: </w:t>
            </w:r>
            <w:r>
              <w:rPr>
                <w:rFonts w:ascii="Arial" w:hAnsi="Arial" w:cs="Arial"/>
                <w:sz w:val="20"/>
                <w:szCs w:val="20"/>
              </w:rPr>
              <w:t>MTRA.  YAZMIN LUCERO RODRIGUEZ MARTINEZ</w:t>
            </w: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AB" w:rsidRPr="007E743B" w:rsidTr="007C3444">
        <w:tc>
          <w:tcPr>
            <w:tcW w:w="12996" w:type="dxa"/>
            <w:gridSpan w:val="5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OBSERVACIONES: Los alumnos que cuenten con medios electrónicos de comunicación entregarán el producto en la fecha indicada y los alumnos que no cuenten con medios de comunicación entregarán el producto en la primera oportunidad regresando a clases.</w:t>
            </w:r>
          </w:p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AB" w:rsidRPr="007E743B" w:rsidTr="003E59AB">
        <w:tc>
          <w:tcPr>
            <w:tcW w:w="2805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Aprendizaje esperado</w:t>
            </w:r>
          </w:p>
        </w:tc>
        <w:tc>
          <w:tcPr>
            <w:tcW w:w="1382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Contenido especifico</w:t>
            </w:r>
          </w:p>
        </w:tc>
        <w:tc>
          <w:tcPr>
            <w:tcW w:w="4108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Actividad de enseñanza aprendizaje</w:t>
            </w:r>
          </w:p>
        </w:tc>
        <w:tc>
          <w:tcPr>
            <w:tcW w:w="3234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Evidencia de producto</w:t>
            </w:r>
          </w:p>
        </w:tc>
        <w:tc>
          <w:tcPr>
            <w:tcW w:w="1467" w:type="dxa"/>
          </w:tcPr>
          <w:p w:rsidR="003E59AB" w:rsidRPr="007E743B" w:rsidRDefault="003E59AB" w:rsidP="003E59AB">
            <w:pPr>
              <w:rPr>
                <w:rFonts w:ascii="Arial" w:hAnsi="Arial" w:cs="Arial"/>
                <w:sz w:val="20"/>
                <w:szCs w:val="20"/>
              </w:rPr>
            </w:pPr>
            <w:r w:rsidRPr="007E743B">
              <w:rPr>
                <w:rFonts w:ascii="Arial" w:hAnsi="Arial" w:cs="Arial"/>
                <w:sz w:val="20"/>
                <w:szCs w:val="20"/>
              </w:rPr>
              <w:t>Instrumento de evaluación</w:t>
            </w:r>
          </w:p>
        </w:tc>
      </w:tr>
      <w:tr w:rsidR="003E59AB" w:rsidTr="007C3444">
        <w:trPr>
          <w:trHeight w:val="1836"/>
        </w:trPr>
        <w:tc>
          <w:tcPr>
            <w:tcW w:w="0" w:type="auto"/>
          </w:tcPr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Valora la importancia de citar todo escrito que no sea de su propiedad para evitar el plagio. </w:t>
            </w:r>
          </w:p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Evidencia una actitud de responsabilidad al seguir al pie de la letra alguno de los estilos de referencia. </w:t>
            </w:r>
          </w:p>
        </w:tc>
        <w:tc>
          <w:tcPr>
            <w:tcW w:w="0" w:type="auto"/>
          </w:tcPr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Citas </w:t>
            </w:r>
          </w:p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Citas textuales </w:t>
            </w:r>
          </w:p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Citas de paráfrasis </w:t>
            </w:r>
          </w:p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APA </w:t>
            </w:r>
          </w:p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Harvard </w:t>
            </w:r>
          </w:p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Vancouver </w:t>
            </w:r>
          </w:p>
        </w:tc>
        <w:tc>
          <w:tcPr>
            <w:tcW w:w="0" w:type="auto"/>
          </w:tcPr>
          <w:p w:rsidR="003E59AB" w:rsidRDefault="003E59AB" w:rsidP="003E59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el apartado de marco teórico correspondiente a la problemática previamente elegida, atendiendo alguno de los aparatos críticos vistos en el bloque, cuidar la cita de la información recuperada en otras fuentes, así como las referencias. </w:t>
            </w:r>
          </w:p>
        </w:tc>
        <w:tc>
          <w:tcPr>
            <w:tcW w:w="0" w:type="auto"/>
          </w:tcPr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manera individual, redactan 2 subtemas del contenido de su marco teórico. Incluyendo cita textual y paráfrasis (media cuartilla como mínimo de cada una) </w:t>
            </w:r>
          </w:p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Nota: </w:t>
            </w:r>
            <w:r>
              <w:rPr>
                <w:sz w:val="22"/>
                <w:szCs w:val="22"/>
              </w:rPr>
              <w:t xml:space="preserve">Este trabajo es el que se les solicitó antes de irse de contingencia. Los subtemas no deben repetirse en el interior del equipo </w:t>
            </w:r>
          </w:p>
        </w:tc>
        <w:tc>
          <w:tcPr>
            <w:tcW w:w="0" w:type="auto"/>
          </w:tcPr>
          <w:p w:rsidR="003E59AB" w:rsidRDefault="003E59AB" w:rsidP="003E5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de verificación </w:t>
            </w:r>
          </w:p>
        </w:tc>
      </w:tr>
    </w:tbl>
    <w:p w:rsidR="007E743B" w:rsidRDefault="007E743B">
      <w:bookmarkStart w:id="0" w:name="_GoBack"/>
      <w:bookmarkEnd w:id="0"/>
    </w:p>
    <w:sectPr w:rsidR="007E743B" w:rsidSect="007E74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068"/>
    <w:multiLevelType w:val="hybridMultilevel"/>
    <w:tmpl w:val="4D16D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109DC"/>
    <w:multiLevelType w:val="hybridMultilevel"/>
    <w:tmpl w:val="B7AAA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74BE"/>
    <w:multiLevelType w:val="hybridMultilevel"/>
    <w:tmpl w:val="F6AE0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3B"/>
    <w:rsid w:val="00102460"/>
    <w:rsid w:val="0016593A"/>
    <w:rsid w:val="00270FE4"/>
    <w:rsid w:val="003E59AB"/>
    <w:rsid w:val="00597282"/>
    <w:rsid w:val="005F5325"/>
    <w:rsid w:val="006222FB"/>
    <w:rsid w:val="00693538"/>
    <w:rsid w:val="006A624B"/>
    <w:rsid w:val="00764AC5"/>
    <w:rsid w:val="007C3444"/>
    <w:rsid w:val="007C64F1"/>
    <w:rsid w:val="007E4E6F"/>
    <w:rsid w:val="007E743B"/>
    <w:rsid w:val="00937E4F"/>
    <w:rsid w:val="009B0179"/>
    <w:rsid w:val="00BE5374"/>
    <w:rsid w:val="00C30E2E"/>
    <w:rsid w:val="00D065D4"/>
    <w:rsid w:val="00D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C7533-E798-423A-AB9A-2E59965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0E2E"/>
    <w:pPr>
      <w:ind w:left="720"/>
      <w:contextualSpacing/>
    </w:pPr>
  </w:style>
  <w:style w:type="paragraph" w:customStyle="1" w:styleId="Default">
    <w:name w:val="Default"/>
    <w:rsid w:val="007C3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D6CA-0914-44A6-8E64-48176348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YAZ-2017</dc:creator>
  <cp:keywords/>
  <dc:description/>
  <cp:lastModifiedBy>YAZ-2017</cp:lastModifiedBy>
  <cp:revision>2</cp:revision>
  <dcterms:created xsi:type="dcterms:W3CDTF">2020-05-24T21:22:00Z</dcterms:created>
  <dcterms:modified xsi:type="dcterms:W3CDTF">2020-05-24T21:22:00Z</dcterms:modified>
</cp:coreProperties>
</file>