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54E" w:rsidRDefault="00ED654E"/>
    <w:p w:rsidR="009715D8" w:rsidRDefault="009715D8"/>
    <w:p w:rsidR="009715D8" w:rsidRDefault="009715D8"/>
    <w:p w:rsidR="009715D8" w:rsidRDefault="009715D8"/>
    <w:p w:rsidR="009715D8" w:rsidRDefault="009715D8"/>
    <w:p w:rsidR="009715D8" w:rsidRDefault="009715D8"/>
    <w:p w:rsidR="009715D8" w:rsidRDefault="009715D8"/>
    <w:p w:rsidR="009715D8" w:rsidRPr="009715D8" w:rsidRDefault="009715D8" w:rsidP="009715D8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9715D8">
        <w:rPr>
          <w:rFonts w:ascii="Arial" w:hAnsi="Arial" w:cs="Arial"/>
          <w:b/>
          <w:i/>
          <w:sz w:val="32"/>
          <w:szCs w:val="32"/>
        </w:rPr>
        <w:t>PLANEACIONES E INSTRUMENTOS DE EVALUACION</w:t>
      </w:r>
    </w:p>
    <w:p w:rsidR="009715D8" w:rsidRPr="009715D8" w:rsidRDefault="009715D8" w:rsidP="009715D8">
      <w:pPr>
        <w:jc w:val="center"/>
        <w:rPr>
          <w:rFonts w:ascii="Arial" w:hAnsi="Arial" w:cs="Arial"/>
          <w:sz w:val="28"/>
          <w:szCs w:val="28"/>
        </w:rPr>
      </w:pPr>
    </w:p>
    <w:p w:rsidR="009715D8" w:rsidRPr="009715D8" w:rsidRDefault="009715D8" w:rsidP="009715D8">
      <w:pPr>
        <w:jc w:val="center"/>
        <w:rPr>
          <w:rFonts w:ascii="Arial" w:hAnsi="Arial" w:cs="Arial"/>
          <w:sz w:val="28"/>
          <w:szCs w:val="28"/>
        </w:rPr>
      </w:pPr>
    </w:p>
    <w:p w:rsidR="00ED654E" w:rsidRDefault="00ED654E" w:rsidP="004A5D5F">
      <w:pPr>
        <w:spacing w:after="200" w:line="276" w:lineRule="auto"/>
      </w:pPr>
      <w:r>
        <w:br w:type="page"/>
      </w:r>
    </w:p>
    <w:tbl>
      <w:tblPr>
        <w:tblStyle w:val="Tablaconcuadrcula"/>
        <w:tblpPr w:leftFromText="141" w:rightFromText="141" w:vertAnchor="page" w:horzAnchor="margin" w:tblpY="1264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ED654E" w:rsidTr="00ED654E">
        <w:trPr>
          <w:trHeight w:val="590"/>
        </w:trPr>
        <w:tc>
          <w:tcPr>
            <w:tcW w:w="13605" w:type="dxa"/>
            <w:gridSpan w:val="6"/>
            <w:vAlign w:val="center"/>
          </w:tcPr>
          <w:p w:rsidR="00ED654E" w:rsidRPr="00ED654E" w:rsidRDefault="00ED654E" w:rsidP="004747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lastRenderedPageBreak/>
              <w:t xml:space="preserve">UAC: </w:t>
            </w:r>
            <w:r w:rsidR="00474714">
              <w:rPr>
                <w:rFonts w:ascii="Arial" w:hAnsi="Arial" w:cs="Arial"/>
                <w:b/>
              </w:rPr>
              <w:t xml:space="preserve">ÉTICA Y VALORES </w:t>
            </w:r>
            <w:r>
              <w:rPr>
                <w:rFonts w:ascii="Arial" w:hAnsi="Arial" w:cs="Arial"/>
                <w:b/>
              </w:rPr>
              <w:t xml:space="preserve"> II</w:t>
            </w:r>
            <w:r w:rsidR="009715D8">
              <w:rPr>
                <w:rFonts w:ascii="Arial" w:hAnsi="Arial" w:cs="Arial"/>
                <w:b/>
              </w:rPr>
              <w:t xml:space="preserve">                                                               PL. 187 LAZARO  CARDENAS</w:t>
            </w:r>
          </w:p>
        </w:tc>
      </w:tr>
      <w:tr w:rsidR="00ED654E" w:rsidTr="00ED654E">
        <w:trPr>
          <w:trHeight w:val="601"/>
        </w:trPr>
        <w:tc>
          <w:tcPr>
            <w:tcW w:w="6802" w:type="dxa"/>
            <w:gridSpan w:val="3"/>
            <w:vAlign w:val="center"/>
          </w:tcPr>
          <w:p w:rsidR="00ED654E" w:rsidRPr="006D6888" w:rsidRDefault="00ED654E" w:rsidP="00ED654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6803" w:type="dxa"/>
            <w:gridSpan w:val="3"/>
            <w:vAlign w:val="center"/>
          </w:tcPr>
          <w:p w:rsidR="00ED654E" w:rsidRPr="006D6888" w:rsidRDefault="00ED654E" w:rsidP="0097259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 w:rsidR="0097259D">
              <w:rPr>
                <w:rFonts w:ascii="Arial" w:hAnsi="Arial" w:cs="Arial"/>
                <w:b/>
              </w:rPr>
              <w:t>18 al 22 de mayo de 2020</w:t>
            </w:r>
          </w:p>
        </w:tc>
      </w:tr>
      <w:tr w:rsidR="00ED654E" w:rsidTr="00ED654E">
        <w:trPr>
          <w:trHeight w:val="582"/>
        </w:trPr>
        <w:tc>
          <w:tcPr>
            <w:tcW w:w="13605" w:type="dxa"/>
            <w:gridSpan w:val="6"/>
            <w:vAlign w:val="center"/>
          </w:tcPr>
          <w:p w:rsidR="00ED654E" w:rsidRPr="007212F1" w:rsidRDefault="00ED654E" w:rsidP="009725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entrega: </w:t>
            </w:r>
            <w:r w:rsidR="0097259D">
              <w:rPr>
                <w:rFonts w:ascii="Arial" w:hAnsi="Arial" w:cs="Arial"/>
              </w:rPr>
              <w:t xml:space="preserve">22 de mayo de 2020 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ED654E" w:rsidTr="00ED654E">
        <w:trPr>
          <w:trHeight w:val="739"/>
        </w:trPr>
        <w:tc>
          <w:tcPr>
            <w:tcW w:w="2720" w:type="dxa"/>
            <w:vAlign w:val="center"/>
          </w:tcPr>
          <w:p w:rsidR="00ED654E" w:rsidRPr="007212F1" w:rsidRDefault="00ED654E" w:rsidP="00ED65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ED654E" w:rsidRPr="007212F1" w:rsidRDefault="00ED654E" w:rsidP="00ED65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ED654E" w:rsidRPr="007212F1" w:rsidRDefault="00ED654E" w:rsidP="00ED65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</w:t>
            </w:r>
            <w:r w:rsidR="0097259D"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2720" w:type="dxa"/>
            <w:vAlign w:val="center"/>
          </w:tcPr>
          <w:p w:rsidR="00ED654E" w:rsidRPr="007212F1" w:rsidRDefault="00ED654E" w:rsidP="00ED65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</w:t>
            </w:r>
            <w:r w:rsidR="0097259D"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2725" w:type="dxa"/>
            <w:vAlign w:val="center"/>
          </w:tcPr>
          <w:p w:rsidR="00ED654E" w:rsidRPr="007212F1" w:rsidRDefault="00E1487E" w:rsidP="00ED65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Criterio de e</w:t>
            </w:r>
            <w:r w:rsidR="00ED654E">
              <w:rPr>
                <w:rFonts w:ascii="Arial" w:hAnsi="Arial" w:cs="Arial"/>
              </w:rPr>
              <w:t>valuación</w:t>
            </w:r>
            <w:r w:rsidR="0097259D">
              <w:rPr>
                <w:rFonts w:ascii="Arial" w:hAnsi="Arial" w:cs="Arial"/>
              </w:rPr>
              <w:t xml:space="preserve"> sugerida </w:t>
            </w:r>
          </w:p>
        </w:tc>
      </w:tr>
      <w:tr w:rsidR="006C6DE0" w:rsidTr="00ED654E">
        <w:trPr>
          <w:trHeight w:val="3211"/>
        </w:trPr>
        <w:tc>
          <w:tcPr>
            <w:tcW w:w="2720" w:type="dxa"/>
          </w:tcPr>
          <w:p w:rsidR="00EC09B6" w:rsidRDefault="00C04B59" w:rsidP="00EC09B6">
            <w:pPr>
              <w:pStyle w:val="Prrafodelista"/>
              <w:numPr>
                <w:ilvl w:val="0"/>
                <w:numId w:val="2"/>
              </w:numPr>
              <w:ind w:left="142" w:hanging="142"/>
              <w:jc w:val="both"/>
              <w:rPr>
                <w:rFonts w:ascii="Arial" w:hAnsi="Arial" w:cs="Arial"/>
              </w:rPr>
            </w:pPr>
            <w:r w:rsidRPr="00EC09B6">
              <w:rPr>
                <w:rFonts w:ascii="Arial" w:hAnsi="Arial" w:cs="Arial"/>
              </w:rPr>
              <w:t>Identificar elementos para la construcción de un</w:t>
            </w:r>
            <w:r w:rsidR="00EC09B6" w:rsidRPr="00EC09B6">
              <w:rPr>
                <w:rFonts w:ascii="Arial" w:hAnsi="Arial" w:cs="Arial"/>
              </w:rPr>
              <w:t xml:space="preserve">a </w:t>
            </w:r>
            <w:r w:rsidRPr="00EC09B6">
              <w:rPr>
                <w:rFonts w:ascii="Arial" w:hAnsi="Arial" w:cs="Arial"/>
              </w:rPr>
              <w:t>ciudadanía responsable: diálogo, información, participación.</w:t>
            </w:r>
          </w:p>
          <w:p w:rsidR="00EC09B6" w:rsidRDefault="00EC09B6" w:rsidP="00EC09B6">
            <w:pPr>
              <w:pStyle w:val="Prrafodelista"/>
              <w:ind w:left="142"/>
              <w:jc w:val="both"/>
              <w:rPr>
                <w:rFonts w:ascii="Arial" w:hAnsi="Arial" w:cs="Arial"/>
              </w:rPr>
            </w:pPr>
          </w:p>
          <w:p w:rsidR="006C6DE0" w:rsidRPr="00EC09B6" w:rsidRDefault="00C04B59" w:rsidP="00EC09B6">
            <w:pPr>
              <w:pStyle w:val="Prrafodelista"/>
              <w:numPr>
                <w:ilvl w:val="0"/>
                <w:numId w:val="2"/>
              </w:numPr>
              <w:ind w:left="142" w:hanging="142"/>
              <w:jc w:val="both"/>
              <w:rPr>
                <w:rFonts w:ascii="Arial" w:hAnsi="Arial" w:cs="Arial"/>
              </w:rPr>
            </w:pPr>
            <w:r w:rsidRPr="00EC09B6">
              <w:rPr>
                <w:rFonts w:ascii="Arial" w:hAnsi="Arial" w:cs="Arial"/>
              </w:rPr>
              <w:t>Valorar el ejercicio de la libertad en la toma de decisiones políticas</w:t>
            </w:r>
            <w:r w:rsidR="00C2481D" w:rsidRPr="00EC09B6">
              <w:rPr>
                <w:rFonts w:ascii="Arial" w:hAnsi="Arial" w:cs="Arial"/>
              </w:rPr>
              <w:t>.</w:t>
            </w:r>
          </w:p>
        </w:tc>
        <w:tc>
          <w:tcPr>
            <w:tcW w:w="2720" w:type="dxa"/>
          </w:tcPr>
          <w:p w:rsidR="006C6DE0" w:rsidRPr="00C04B59" w:rsidRDefault="00C04B59" w:rsidP="00EC09B6">
            <w:pPr>
              <w:jc w:val="both"/>
              <w:rPr>
                <w:rFonts w:ascii="Arial" w:hAnsi="Arial" w:cs="Arial"/>
              </w:rPr>
            </w:pPr>
            <w:r w:rsidRPr="00C04B59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 xml:space="preserve"> </w:t>
            </w:r>
            <w:r w:rsidR="00C2481D">
              <w:rPr>
                <w:rFonts w:ascii="Arial" w:hAnsi="Arial" w:cs="Arial"/>
              </w:rPr>
              <w:t>¿</w:t>
            </w:r>
            <w:r w:rsidRPr="00C04B59">
              <w:rPr>
                <w:rFonts w:ascii="Arial" w:hAnsi="Arial" w:cs="Arial"/>
              </w:rPr>
              <w:t xml:space="preserve">Todo ciudadano debe tener derecho a elegir a sus </w:t>
            </w:r>
            <w:r w:rsidR="00EC09B6">
              <w:rPr>
                <w:rFonts w:ascii="Arial" w:hAnsi="Arial" w:cs="Arial"/>
              </w:rPr>
              <w:t>g</w:t>
            </w:r>
            <w:r w:rsidRPr="00C04B59">
              <w:rPr>
                <w:rFonts w:ascii="Arial" w:hAnsi="Arial" w:cs="Arial"/>
              </w:rPr>
              <w:t>obernantes?</w:t>
            </w:r>
            <w:r>
              <w:rPr>
                <w:rFonts w:ascii="Arial" w:hAnsi="Arial" w:cs="Arial"/>
              </w:rPr>
              <w:t xml:space="preserve"> </w:t>
            </w:r>
            <w:r w:rsidRPr="00C04B59">
              <w:rPr>
                <w:rFonts w:ascii="Arial" w:hAnsi="Arial" w:cs="Arial"/>
              </w:rPr>
              <w:t xml:space="preserve"> La participación social en la elección de gobernantes. </w:t>
            </w:r>
          </w:p>
        </w:tc>
        <w:tc>
          <w:tcPr>
            <w:tcW w:w="2720" w:type="dxa"/>
            <w:gridSpan w:val="2"/>
          </w:tcPr>
          <w:p w:rsidR="00DD36FE" w:rsidRDefault="00D33587" w:rsidP="006C6D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Consulta </w:t>
            </w:r>
            <w:r w:rsidR="00722A74">
              <w:rPr>
                <w:rFonts w:ascii="Arial" w:hAnsi="Arial" w:cs="Arial"/>
              </w:rPr>
              <w:t>con algún familiar</w:t>
            </w:r>
            <w:r w:rsidR="00C77AD7">
              <w:rPr>
                <w:rFonts w:ascii="Arial" w:hAnsi="Arial" w:cs="Arial"/>
              </w:rPr>
              <w:t xml:space="preserve"> cercano</w:t>
            </w:r>
            <w:r w:rsidR="00722A74">
              <w:rPr>
                <w:rFonts w:ascii="Arial" w:hAnsi="Arial" w:cs="Arial"/>
              </w:rPr>
              <w:t xml:space="preserve"> sobre la</w:t>
            </w:r>
            <w:r>
              <w:rPr>
                <w:rFonts w:ascii="Arial" w:hAnsi="Arial" w:cs="Arial"/>
              </w:rPr>
              <w:t xml:space="preserve"> forma de elegir a </w:t>
            </w:r>
            <w:r w:rsidR="00722A74">
              <w:rPr>
                <w:rFonts w:ascii="Arial" w:hAnsi="Arial" w:cs="Arial"/>
              </w:rPr>
              <w:t>lo</w:t>
            </w:r>
            <w:r>
              <w:rPr>
                <w:rFonts w:ascii="Arial" w:hAnsi="Arial" w:cs="Arial"/>
              </w:rPr>
              <w:t xml:space="preserve">s gobernantes en tu comunidad, así como las diferentes formas de participación social que prevalecen. </w:t>
            </w:r>
          </w:p>
          <w:p w:rsidR="00D33587" w:rsidRPr="007212F1" w:rsidRDefault="00D33587" w:rsidP="00C77A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Determina </w:t>
            </w:r>
            <w:r w:rsidR="00C77AD7">
              <w:rPr>
                <w:rFonts w:ascii="Arial" w:hAnsi="Arial" w:cs="Arial"/>
              </w:rPr>
              <w:t>si cumple con lo</w:t>
            </w:r>
            <w:r>
              <w:rPr>
                <w:rFonts w:ascii="Arial" w:hAnsi="Arial" w:cs="Arial"/>
              </w:rPr>
              <w:t xml:space="preserve"> establecido en </w:t>
            </w:r>
            <w:r w:rsidR="00C77AD7">
              <w:rPr>
                <w:rFonts w:ascii="Arial" w:hAnsi="Arial" w:cs="Arial"/>
              </w:rPr>
              <w:t xml:space="preserve">la </w:t>
            </w:r>
            <w:r>
              <w:rPr>
                <w:rFonts w:ascii="Arial" w:hAnsi="Arial" w:cs="Arial"/>
              </w:rPr>
              <w:t>democracia representativa (páginas 95-97)</w:t>
            </w:r>
            <w:r w:rsidR="00C77AD7">
              <w:rPr>
                <w:rFonts w:ascii="Arial" w:hAnsi="Arial" w:cs="Arial"/>
              </w:rPr>
              <w:t xml:space="preserve"> que se instituye en el país. </w:t>
            </w:r>
          </w:p>
        </w:tc>
        <w:tc>
          <w:tcPr>
            <w:tcW w:w="2720" w:type="dxa"/>
          </w:tcPr>
          <w:p w:rsidR="006C6DE0" w:rsidRPr="009E3C45" w:rsidRDefault="00722A74" w:rsidP="009E3C45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Descripción </w:t>
            </w:r>
          </w:p>
        </w:tc>
        <w:tc>
          <w:tcPr>
            <w:tcW w:w="2725" w:type="dxa"/>
          </w:tcPr>
          <w:p w:rsidR="00C77AD7" w:rsidRDefault="00722A74" w:rsidP="00722A7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19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="00C77AD7">
              <w:rPr>
                <w:rFonts w:ascii="Arial" w:hAnsi="Arial" w:cs="Arial"/>
              </w:rPr>
              <w:t xml:space="preserve">escribe la forma de </w:t>
            </w:r>
            <w:r w:rsidRPr="00722A74">
              <w:rPr>
                <w:rFonts w:ascii="Arial" w:hAnsi="Arial" w:cs="Arial"/>
              </w:rPr>
              <w:t xml:space="preserve">elegir a </w:t>
            </w:r>
            <w:r w:rsidR="00C77AD7">
              <w:rPr>
                <w:rFonts w:ascii="Arial" w:hAnsi="Arial" w:cs="Arial"/>
              </w:rPr>
              <w:t>los gobernantes en tu comunidad</w:t>
            </w:r>
          </w:p>
          <w:p w:rsidR="00722A74" w:rsidRPr="00722A74" w:rsidRDefault="00C77AD7" w:rsidP="00722A7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19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Refiere las </w:t>
            </w:r>
            <w:r w:rsidR="00722A74" w:rsidRPr="00722A74">
              <w:rPr>
                <w:rFonts w:ascii="Arial" w:hAnsi="Arial" w:cs="Arial"/>
              </w:rPr>
              <w:t>diferentes formas de participación social que prevalecen</w:t>
            </w:r>
            <w:r>
              <w:rPr>
                <w:rFonts w:ascii="Arial" w:hAnsi="Arial" w:cs="Arial"/>
              </w:rPr>
              <w:t xml:space="preserve"> en su comunidad</w:t>
            </w:r>
            <w:r w:rsidR="00722A74" w:rsidRPr="00722A74">
              <w:rPr>
                <w:rFonts w:ascii="Arial" w:hAnsi="Arial" w:cs="Arial"/>
              </w:rPr>
              <w:t xml:space="preserve">. </w:t>
            </w:r>
          </w:p>
          <w:p w:rsidR="008F0D12" w:rsidRPr="007212F1" w:rsidRDefault="00722A74" w:rsidP="00C77AD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19" w:hanging="284"/>
              <w:jc w:val="both"/>
              <w:rPr>
                <w:rFonts w:ascii="Arial" w:hAnsi="Arial" w:cs="Arial"/>
              </w:rPr>
            </w:pPr>
            <w:r w:rsidRPr="00722A74">
              <w:rPr>
                <w:rFonts w:ascii="Arial" w:hAnsi="Arial" w:cs="Arial"/>
              </w:rPr>
              <w:t>Dete</w:t>
            </w:r>
            <w:r w:rsidR="00C77AD7">
              <w:rPr>
                <w:rFonts w:ascii="Arial" w:hAnsi="Arial" w:cs="Arial"/>
              </w:rPr>
              <w:t xml:space="preserve">rmina si cumple con </w:t>
            </w:r>
            <w:r w:rsidRPr="00722A74">
              <w:rPr>
                <w:rFonts w:ascii="Arial" w:hAnsi="Arial" w:cs="Arial"/>
              </w:rPr>
              <w:t>lo establecido e</w:t>
            </w:r>
            <w:r w:rsidR="00C77AD7">
              <w:rPr>
                <w:rFonts w:ascii="Arial" w:hAnsi="Arial" w:cs="Arial"/>
              </w:rPr>
              <w:t xml:space="preserve">n una democracia representativa. </w:t>
            </w:r>
          </w:p>
        </w:tc>
      </w:tr>
    </w:tbl>
    <w:p w:rsidR="00ED654E" w:rsidRDefault="00ED654E"/>
    <w:p w:rsidR="00ED654E" w:rsidRDefault="00ED654E"/>
    <w:p w:rsidR="00ED654E" w:rsidRDefault="00ED654E"/>
    <w:p w:rsidR="00ED654E" w:rsidRDefault="00ED654E"/>
    <w:p w:rsidR="00ED654E" w:rsidRDefault="00ED654E"/>
    <w:p w:rsidR="00ED654E" w:rsidRDefault="00ED654E"/>
    <w:p w:rsidR="00ED654E" w:rsidRDefault="00ED654E"/>
    <w:p w:rsidR="00ED654E" w:rsidRDefault="00ED654E"/>
    <w:p w:rsidR="00ED654E" w:rsidRDefault="00ED654E"/>
    <w:p w:rsidR="00ED654E" w:rsidRDefault="00ED654E"/>
    <w:p w:rsidR="00ED654E" w:rsidRDefault="00ED654E"/>
    <w:p w:rsidR="00ED654E" w:rsidRDefault="00ED654E"/>
    <w:p w:rsidR="00ED654E" w:rsidRDefault="00ED654E"/>
    <w:p w:rsidR="00ED654E" w:rsidRDefault="00ED654E"/>
    <w:p w:rsidR="00ED654E" w:rsidRDefault="00ED654E"/>
    <w:p w:rsidR="00ED654E" w:rsidRDefault="00ED654E"/>
    <w:p w:rsidR="00ED654E" w:rsidRDefault="00ED654E"/>
    <w:p w:rsidR="00BB4EE8" w:rsidRDefault="00BB4EE8"/>
    <w:p w:rsidR="00BB4EE8" w:rsidRDefault="00BB4EE8"/>
    <w:p w:rsidR="002C69BF" w:rsidRDefault="002C69BF"/>
    <w:p w:rsidR="002C69BF" w:rsidRDefault="002C69BF"/>
    <w:p w:rsidR="00C2481D" w:rsidRDefault="00C2481D"/>
    <w:p w:rsidR="002C69BF" w:rsidRDefault="002C69BF"/>
    <w:tbl>
      <w:tblPr>
        <w:tblStyle w:val="Tablaconcuadrcula"/>
        <w:tblpPr w:leftFromText="141" w:rightFromText="141" w:vertAnchor="page" w:horzAnchor="margin" w:tblpXSpec="center" w:tblpY="1759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4A5D5F" w:rsidRPr="000E238D" w:rsidTr="00061BA2">
        <w:trPr>
          <w:trHeight w:val="590"/>
        </w:trPr>
        <w:tc>
          <w:tcPr>
            <w:tcW w:w="13605" w:type="dxa"/>
            <w:gridSpan w:val="6"/>
            <w:vAlign w:val="center"/>
          </w:tcPr>
          <w:p w:rsidR="004A5D5F" w:rsidRPr="000E238D" w:rsidRDefault="004A5D5F" w:rsidP="00061BA2">
            <w:pPr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lastRenderedPageBreak/>
              <w:t>UAC</w:t>
            </w:r>
            <w:r w:rsidR="009715D8" w:rsidRPr="000E238D">
              <w:rPr>
                <w:rFonts w:ascii="Arial" w:hAnsi="Arial" w:cs="Arial"/>
              </w:rPr>
              <w:t xml:space="preserve">: </w:t>
            </w:r>
            <w:r w:rsidR="009715D8" w:rsidRPr="000E238D">
              <w:rPr>
                <w:rFonts w:ascii="Arial" w:hAnsi="Arial" w:cs="Arial"/>
                <w:b/>
              </w:rPr>
              <w:t>INTRODUCCIÓN</w:t>
            </w:r>
            <w:r w:rsidRPr="000E238D">
              <w:rPr>
                <w:rFonts w:ascii="Arial" w:hAnsi="Arial" w:cs="Arial"/>
                <w:b/>
              </w:rPr>
              <w:t xml:space="preserve"> A LAS CIENCIAS SOCIALES</w:t>
            </w:r>
            <w:r w:rsidR="009715D8">
              <w:rPr>
                <w:rFonts w:ascii="Arial" w:hAnsi="Arial" w:cs="Arial"/>
                <w:b/>
              </w:rPr>
              <w:t xml:space="preserve">                           PL. 187 LAZARO  CARDENAS</w:t>
            </w:r>
          </w:p>
        </w:tc>
      </w:tr>
      <w:tr w:rsidR="004A5D5F" w:rsidRPr="000E238D" w:rsidTr="00061BA2">
        <w:trPr>
          <w:trHeight w:val="601"/>
        </w:trPr>
        <w:tc>
          <w:tcPr>
            <w:tcW w:w="6802" w:type="dxa"/>
            <w:gridSpan w:val="3"/>
            <w:vAlign w:val="center"/>
          </w:tcPr>
          <w:p w:rsidR="004A5D5F" w:rsidRPr="000E238D" w:rsidRDefault="004A5D5F" w:rsidP="00061BA2">
            <w:pPr>
              <w:spacing w:line="276" w:lineRule="auto"/>
              <w:rPr>
                <w:rFonts w:ascii="Arial" w:hAnsi="Arial" w:cs="Arial"/>
                <w:b/>
              </w:rPr>
            </w:pPr>
            <w:r w:rsidRPr="000E238D"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</w:rPr>
              <w:t xml:space="preserve">  4</w:t>
            </w:r>
          </w:p>
        </w:tc>
        <w:tc>
          <w:tcPr>
            <w:tcW w:w="6803" w:type="dxa"/>
            <w:gridSpan w:val="3"/>
            <w:vAlign w:val="center"/>
          </w:tcPr>
          <w:p w:rsidR="004A5D5F" w:rsidRPr="000E238D" w:rsidRDefault="004A5D5F" w:rsidP="00061BA2">
            <w:pPr>
              <w:spacing w:line="276" w:lineRule="auto"/>
              <w:rPr>
                <w:rFonts w:ascii="Arial" w:hAnsi="Arial" w:cs="Arial"/>
                <w:b/>
              </w:rPr>
            </w:pPr>
            <w:r w:rsidRPr="000E238D">
              <w:rPr>
                <w:rFonts w:ascii="Arial" w:hAnsi="Arial" w:cs="Arial"/>
              </w:rPr>
              <w:t xml:space="preserve">Fecha: </w:t>
            </w:r>
            <w:r w:rsidR="001D37B7">
              <w:rPr>
                <w:rFonts w:ascii="Arial" w:hAnsi="Arial" w:cs="Arial"/>
              </w:rPr>
              <w:t xml:space="preserve"> del 18 de mayo al 22 de mayo</w:t>
            </w:r>
          </w:p>
        </w:tc>
      </w:tr>
      <w:tr w:rsidR="004A5D5F" w:rsidRPr="000E238D" w:rsidTr="00061BA2">
        <w:trPr>
          <w:trHeight w:val="582"/>
        </w:trPr>
        <w:tc>
          <w:tcPr>
            <w:tcW w:w="13605" w:type="dxa"/>
            <w:gridSpan w:val="6"/>
            <w:vAlign w:val="center"/>
          </w:tcPr>
          <w:p w:rsidR="004A5D5F" w:rsidRPr="000E238D" w:rsidRDefault="004A5D5F" w:rsidP="00061BA2">
            <w:pPr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Fecha de entrega</w:t>
            </w:r>
            <w:r>
              <w:rPr>
                <w:rFonts w:ascii="Arial" w:hAnsi="Arial" w:cs="Arial"/>
              </w:rPr>
              <w:t xml:space="preserve"> del producto sugerido</w:t>
            </w:r>
            <w:r w:rsidRPr="000E238D">
              <w:rPr>
                <w:rFonts w:ascii="Arial" w:hAnsi="Arial" w:cs="Arial"/>
              </w:rPr>
              <w:t xml:space="preserve">: </w:t>
            </w:r>
          </w:p>
        </w:tc>
      </w:tr>
      <w:tr w:rsidR="004A5D5F" w:rsidRPr="000E238D" w:rsidTr="00061BA2">
        <w:trPr>
          <w:trHeight w:val="739"/>
        </w:trPr>
        <w:tc>
          <w:tcPr>
            <w:tcW w:w="2720" w:type="dxa"/>
            <w:vAlign w:val="center"/>
          </w:tcPr>
          <w:p w:rsidR="004A5D5F" w:rsidRPr="000E238D" w:rsidRDefault="004A5D5F" w:rsidP="00061BA2">
            <w:pPr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4A5D5F" w:rsidRPr="000E238D" w:rsidRDefault="004A5D5F" w:rsidP="00061BA2">
            <w:pPr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4A5D5F" w:rsidRPr="000E238D" w:rsidRDefault="004A5D5F" w:rsidP="00061BA2">
            <w:pPr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2720" w:type="dxa"/>
            <w:vAlign w:val="center"/>
          </w:tcPr>
          <w:p w:rsidR="004A5D5F" w:rsidRPr="000E238D" w:rsidRDefault="004A5D5F" w:rsidP="00061BA2">
            <w:pPr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2725" w:type="dxa"/>
            <w:vAlign w:val="center"/>
          </w:tcPr>
          <w:p w:rsidR="004A5D5F" w:rsidRPr="000E238D" w:rsidRDefault="004A5D5F" w:rsidP="00061BA2">
            <w:pPr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sugerida </w:t>
            </w:r>
          </w:p>
        </w:tc>
      </w:tr>
      <w:tr w:rsidR="001D37B7" w:rsidRPr="000E238D" w:rsidTr="00061BA2">
        <w:trPr>
          <w:trHeight w:val="3211"/>
        </w:trPr>
        <w:tc>
          <w:tcPr>
            <w:tcW w:w="2720" w:type="dxa"/>
          </w:tcPr>
          <w:p w:rsidR="001D37B7" w:rsidRPr="000E238D" w:rsidRDefault="001D37B7" w:rsidP="001D37B7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Explica el aporte de las ciencias sociales</w:t>
            </w:r>
          </w:p>
          <w:p w:rsidR="001D37B7" w:rsidRPr="000E238D" w:rsidRDefault="001D37B7" w:rsidP="001D37B7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a algunos retos que plantean las</w:t>
            </w:r>
          </w:p>
          <w:p w:rsidR="001D37B7" w:rsidRPr="000E238D" w:rsidRDefault="001D37B7" w:rsidP="001D37B7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sociedades del siglo XXI:</w:t>
            </w:r>
          </w:p>
          <w:p w:rsidR="001D37B7" w:rsidRPr="000E238D" w:rsidRDefault="001D37B7" w:rsidP="001D37B7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• el multiculturalismo y la sociología</w:t>
            </w:r>
          </w:p>
          <w:p w:rsidR="001D37B7" w:rsidRPr="000E238D" w:rsidRDefault="001D37B7" w:rsidP="001D37B7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• el terrorismo y el derecho</w:t>
            </w:r>
          </w:p>
          <w:p w:rsidR="001D37B7" w:rsidRPr="000E238D" w:rsidRDefault="001D37B7" w:rsidP="001D37B7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• el pluralismo y la ciencia política</w:t>
            </w:r>
          </w:p>
          <w:p w:rsidR="001D37B7" w:rsidRPr="000E238D" w:rsidRDefault="001D37B7" w:rsidP="001D37B7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• la globalización y la economía</w:t>
            </w:r>
          </w:p>
          <w:p w:rsidR="001D37B7" w:rsidRPr="000E238D" w:rsidRDefault="001D37B7" w:rsidP="001D37B7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• el fin de la Guerra Fría y la historia</w:t>
            </w:r>
          </w:p>
          <w:p w:rsidR="001D37B7" w:rsidRPr="000E238D" w:rsidRDefault="001D37B7" w:rsidP="001D37B7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 xml:space="preserve">• </w:t>
            </w:r>
            <w:proofErr w:type="gramStart"/>
            <w:r w:rsidRPr="000E238D">
              <w:rPr>
                <w:rFonts w:ascii="Arial" w:hAnsi="Arial" w:cs="Arial"/>
              </w:rPr>
              <w:t>el</w:t>
            </w:r>
            <w:proofErr w:type="gramEnd"/>
            <w:r w:rsidRPr="000E238D">
              <w:rPr>
                <w:rFonts w:ascii="Arial" w:hAnsi="Arial" w:cs="Arial"/>
              </w:rPr>
              <w:t xml:space="preserve"> fundamentalismo y la antropología.</w:t>
            </w:r>
          </w:p>
        </w:tc>
        <w:tc>
          <w:tcPr>
            <w:tcW w:w="2720" w:type="dxa"/>
          </w:tcPr>
          <w:p w:rsidR="001D37B7" w:rsidRPr="000E238D" w:rsidRDefault="001D37B7" w:rsidP="001D37B7">
            <w:pPr>
              <w:pStyle w:val="Default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238D">
              <w:rPr>
                <w:rFonts w:ascii="Arial" w:hAnsi="Arial" w:cs="Arial"/>
                <w:sz w:val="22"/>
                <w:szCs w:val="22"/>
              </w:rPr>
              <w:t>Las ciencias sociales ante algunos de los grandes retos que plantean las sociedades del siglo XXI: el multiculturalismo y la sociología; el terrorismo y el derecho; el pluralismo y la ciencia política; la glo</w:t>
            </w:r>
            <w:r w:rsidRPr="000E238D">
              <w:rPr>
                <w:rFonts w:ascii="Arial" w:hAnsi="Arial" w:cs="Arial"/>
                <w:sz w:val="22"/>
                <w:szCs w:val="22"/>
              </w:rPr>
              <w:softHyphen/>
              <w:t xml:space="preserve">balización y la economía; el fin de la Guerra Fría y la historia; el fundamentalismo y la antropología. </w:t>
            </w:r>
          </w:p>
          <w:p w:rsidR="001D37B7" w:rsidRPr="000E238D" w:rsidRDefault="001D37B7" w:rsidP="001D37B7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720" w:type="dxa"/>
            <w:gridSpan w:val="2"/>
          </w:tcPr>
          <w:p w:rsidR="001D37B7" w:rsidRPr="00E81B2B" w:rsidRDefault="001D37B7" w:rsidP="001D37B7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Investiga y e</w:t>
            </w:r>
            <w:r w:rsidRPr="00E81B2B">
              <w:rPr>
                <w:rFonts w:ascii="Arial" w:hAnsi="Arial" w:cs="Arial"/>
                <w:sz w:val="22"/>
                <w:szCs w:val="22"/>
              </w:rPr>
              <w:t>xplica</w:t>
            </w:r>
            <w:r>
              <w:rPr>
                <w:rFonts w:ascii="Arial" w:hAnsi="Arial" w:cs="Arial"/>
                <w:sz w:val="22"/>
                <w:szCs w:val="22"/>
              </w:rPr>
              <w:t xml:space="preserve"> en un ensayo corto</w:t>
            </w:r>
            <w:r w:rsidRPr="00E81B2B">
              <w:rPr>
                <w:rFonts w:ascii="Arial" w:hAnsi="Arial" w:cs="Arial"/>
                <w:sz w:val="22"/>
                <w:szCs w:val="22"/>
              </w:rPr>
              <w:t xml:space="preserve"> el aporte de las ciencias sociales a algunos retos que plantean las sociedades del siglo XXI: </w:t>
            </w:r>
          </w:p>
          <w:p w:rsidR="001D37B7" w:rsidRPr="00E81B2B" w:rsidRDefault="001D37B7" w:rsidP="001D37B7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D37B7" w:rsidRPr="00E81B2B" w:rsidRDefault="001D37B7" w:rsidP="001D37B7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81B2B">
              <w:rPr>
                <w:rFonts w:ascii="Arial" w:hAnsi="Arial" w:cs="Arial"/>
                <w:sz w:val="22"/>
                <w:szCs w:val="22"/>
              </w:rPr>
              <w:t xml:space="preserve">El multiculturalismo y la sociología </w:t>
            </w:r>
          </w:p>
          <w:p w:rsidR="001D37B7" w:rsidRPr="00E81B2B" w:rsidRDefault="001D37B7" w:rsidP="001D37B7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81B2B">
              <w:rPr>
                <w:rFonts w:ascii="Arial" w:hAnsi="Arial" w:cs="Arial"/>
                <w:sz w:val="22"/>
                <w:szCs w:val="22"/>
              </w:rPr>
              <w:t xml:space="preserve">El terrorismo y el derecho </w:t>
            </w:r>
          </w:p>
          <w:p w:rsidR="001D37B7" w:rsidRPr="00E81B2B" w:rsidRDefault="001D37B7" w:rsidP="001D37B7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81B2B">
              <w:rPr>
                <w:rFonts w:ascii="Arial" w:hAnsi="Arial" w:cs="Arial"/>
                <w:sz w:val="22"/>
                <w:szCs w:val="22"/>
              </w:rPr>
              <w:t xml:space="preserve">El pluralismo y la ciencia política </w:t>
            </w:r>
          </w:p>
          <w:p w:rsidR="001D37B7" w:rsidRPr="00E81B2B" w:rsidRDefault="001D37B7" w:rsidP="001D37B7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81B2B">
              <w:rPr>
                <w:rFonts w:ascii="Arial" w:hAnsi="Arial" w:cs="Arial"/>
                <w:sz w:val="22"/>
                <w:szCs w:val="22"/>
              </w:rPr>
              <w:t>La globalización y la econo</w:t>
            </w:r>
            <w:r w:rsidRPr="00E81B2B">
              <w:rPr>
                <w:rFonts w:ascii="Arial" w:hAnsi="Arial" w:cs="Arial"/>
                <w:sz w:val="22"/>
                <w:szCs w:val="22"/>
              </w:rPr>
              <w:softHyphen/>
              <w:t xml:space="preserve">mía. </w:t>
            </w:r>
          </w:p>
          <w:p w:rsidR="001D37B7" w:rsidRPr="00E81B2B" w:rsidRDefault="001D37B7" w:rsidP="001D37B7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81B2B">
              <w:rPr>
                <w:rFonts w:ascii="Arial" w:hAnsi="Arial" w:cs="Arial"/>
                <w:sz w:val="22"/>
                <w:szCs w:val="22"/>
              </w:rPr>
              <w:t xml:space="preserve">El fin de la Guerra Fría y la historia </w:t>
            </w:r>
          </w:p>
          <w:p w:rsidR="001D37B7" w:rsidRPr="00E81B2B" w:rsidRDefault="001D37B7" w:rsidP="001D37B7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81B2B">
              <w:rPr>
                <w:rFonts w:ascii="Arial" w:hAnsi="Arial" w:cs="Arial"/>
                <w:sz w:val="22"/>
                <w:szCs w:val="22"/>
              </w:rPr>
              <w:t xml:space="preserve">El fundamentalismo y la antropología. </w:t>
            </w:r>
          </w:p>
          <w:p w:rsidR="001D37B7" w:rsidRPr="000E238D" w:rsidRDefault="001D37B7" w:rsidP="001D37B7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1D37B7" w:rsidRDefault="001D37B7" w:rsidP="001D37B7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</w:p>
          <w:p w:rsidR="001D37B7" w:rsidRDefault="001D37B7" w:rsidP="001D37B7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</w:p>
          <w:p w:rsidR="001D37B7" w:rsidRPr="000E238D" w:rsidRDefault="001D37B7" w:rsidP="001D37B7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Ensayo </w:t>
            </w:r>
            <w:proofErr w:type="gramStart"/>
            <w:r>
              <w:rPr>
                <w:rFonts w:ascii="Arial" w:hAnsi="Arial" w:cs="Arial"/>
              </w:rPr>
              <w:t>corto</w:t>
            </w:r>
            <w:proofErr w:type="gramEnd"/>
            <w:r>
              <w:rPr>
                <w:rFonts w:ascii="Arial" w:hAnsi="Arial" w:cs="Arial"/>
              </w:rPr>
              <w:t xml:space="preserve">, podrá ser en el cuaderno de actividades o en digital. </w:t>
            </w:r>
          </w:p>
        </w:tc>
        <w:tc>
          <w:tcPr>
            <w:tcW w:w="2725" w:type="dxa"/>
          </w:tcPr>
          <w:p w:rsidR="001D37B7" w:rsidRDefault="001D37B7" w:rsidP="001D37B7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</w:p>
          <w:p w:rsidR="001D37B7" w:rsidRPr="000E238D" w:rsidRDefault="001D37B7" w:rsidP="001D37B7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sugiere utilizar la lista de cotejo  que se incluye en los instrumentos de evaluación.</w:t>
            </w:r>
          </w:p>
        </w:tc>
      </w:tr>
    </w:tbl>
    <w:p w:rsidR="002C69BF" w:rsidRDefault="002C69BF"/>
    <w:p w:rsidR="002C69BF" w:rsidRDefault="002C69BF"/>
    <w:p w:rsidR="009715D8" w:rsidRDefault="009715D8"/>
    <w:p w:rsidR="009715D8" w:rsidRDefault="009715D8"/>
    <w:tbl>
      <w:tblPr>
        <w:tblStyle w:val="Tablaconcuadrcula"/>
        <w:tblpPr w:leftFromText="141" w:rightFromText="141" w:vertAnchor="page" w:horzAnchor="margin" w:tblpY="1264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9715D8" w:rsidRPr="00ED654E" w:rsidTr="00471899">
        <w:trPr>
          <w:trHeight w:val="590"/>
        </w:trPr>
        <w:tc>
          <w:tcPr>
            <w:tcW w:w="13605" w:type="dxa"/>
            <w:gridSpan w:val="6"/>
            <w:vAlign w:val="center"/>
          </w:tcPr>
          <w:p w:rsidR="009715D8" w:rsidRPr="00ED654E" w:rsidRDefault="009715D8" w:rsidP="0047189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UAC: </w:t>
            </w:r>
            <w:r>
              <w:rPr>
                <w:rFonts w:ascii="Arial" w:hAnsi="Arial" w:cs="Arial"/>
                <w:b/>
              </w:rPr>
              <w:t>HISTORIA DE MEXICO  II                                                        PL. 187 LAZARO CARDENAS</w:t>
            </w:r>
          </w:p>
        </w:tc>
      </w:tr>
      <w:tr w:rsidR="009715D8" w:rsidRPr="006D6888" w:rsidTr="00471899">
        <w:trPr>
          <w:trHeight w:val="601"/>
        </w:trPr>
        <w:tc>
          <w:tcPr>
            <w:tcW w:w="6802" w:type="dxa"/>
            <w:gridSpan w:val="3"/>
            <w:vAlign w:val="center"/>
          </w:tcPr>
          <w:p w:rsidR="009715D8" w:rsidRPr="006D6888" w:rsidRDefault="009715D8" w:rsidP="0047189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6803" w:type="dxa"/>
            <w:gridSpan w:val="3"/>
            <w:vAlign w:val="center"/>
          </w:tcPr>
          <w:p w:rsidR="009715D8" w:rsidRPr="006D6888" w:rsidRDefault="009715D8" w:rsidP="0047189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18 al 22 de mayo de 2020</w:t>
            </w:r>
          </w:p>
        </w:tc>
      </w:tr>
      <w:tr w:rsidR="009715D8" w:rsidRPr="007212F1" w:rsidTr="00471899">
        <w:trPr>
          <w:trHeight w:val="582"/>
        </w:trPr>
        <w:tc>
          <w:tcPr>
            <w:tcW w:w="13605" w:type="dxa"/>
            <w:gridSpan w:val="6"/>
            <w:vAlign w:val="center"/>
          </w:tcPr>
          <w:p w:rsidR="009715D8" w:rsidRPr="007212F1" w:rsidRDefault="009715D8" w:rsidP="00471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entrega: 22 de mayo de 2020  </w:t>
            </w:r>
          </w:p>
        </w:tc>
      </w:tr>
      <w:tr w:rsidR="009715D8" w:rsidRPr="007212F1" w:rsidTr="00471899">
        <w:trPr>
          <w:trHeight w:val="739"/>
        </w:trPr>
        <w:tc>
          <w:tcPr>
            <w:tcW w:w="2720" w:type="dxa"/>
            <w:vAlign w:val="center"/>
          </w:tcPr>
          <w:p w:rsidR="009715D8" w:rsidRPr="007212F1" w:rsidRDefault="009715D8" w:rsidP="00471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9715D8" w:rsidRPr="007212F1" w:rsidRDefault="009715D8" w:rsidP="00471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9715D8" w:rsidRPr="007212F1" w:rsidRDefault="009715D8" w:rsidP="00471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9715D8" w:rsidRPr="007212F1" w:rsidRDefault="009715D8" w:rsidP="00471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sugerida </w:t>
            </w:r>
          </w:p>
        </w:tc>
        <w:tc>
          <w:tcPr>
            <w:tcW w:w="2725" w:type="dxa"/>
            <w:vAlign w:val="center"/>
          </w:tcPr>
          <w:p w:rsidR="009715D8" w:rsidRPr="007212F1" w:rsidRDefault="009715D8" w:rsidP="00471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Criterio de evaluación sugerida </w:t>
            </w:r>
          </w:p>
        </w:tc>
      </w:tr>
      <w:tr w:rsidR="009715D8" w:rsidRPr="007212F1" w:rsidTr="00471899">
        <w:trPr>
          <w:trHeight w:val="3211"/>
        </w:trPr>
        <w:tc>
          <w:tcPr>
            <w:tcW w:w="2720" w:type="dxa"/>
          </w:tcPr>
          <w:p w:rsidR="009715D8" w:rsidRPr="00EC09B6" w:rsidRDefault="00582857" w:rsidP="00471899">
            <w:pPr>
              <w:pStyle w:val="Prrafodelista"/>
              <w:numPr>
                <w:ilvl w:val="0"/>
                <w:numId w:val="2"/>
              </w:numPr>
              <w:ind w:left="142" w:hanging="14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Conocer a las mujeres y hombres que participaron en la lucha armada para la revolución de México en la fase de la constitución </w:t>
            </w:r>
          </w:p>
        </w:tc>
        <w:tc>
          <w:tcPr>
            <w:tcW w:w="2720" w:type="dxa"/>
          </w:tcPr>
          <w:p w:rsidR="009715D8" w:rsidRDefault="008A71BD" w:rsidP="0047189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Fase constitucional Carranza, relación entre demandas d</w:t>
            </w:r>
            <w:r w:rsidR="00C06ADF">
              <w:rPr>
                <w:rFonts w:ascii="Arial" w:hAnsi="Arial" w:cs="Arial"/>
              </w:rPr>
              <w:t>e los grupos revolucionarios la promulgación de la constitución de 1917</w:t>
            </w:r>
          </w:p>
          <w:p w:rsidR="00C06ADF" w:rsidRPr="00C04B59" w:rsidRDefault="00C06ADF" w:rsidP="0047189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Cardenismo</w:t>
            </w:r>
          </w:p>
        </w:tc>
        <w:tc>
          <w:tcPr>
            <w:tcW w:w="2720" w:type="dxa"/>
            <w:gridSpan w:val="2"/>
          </w:tcPr>
          <w:p w:rsidR="009715D8" w:rsidRPr="007212F1" w:rsidRDefault="00C06ADF" w:rsidP="00471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Realización de lectura comentada, reflexión sobre la participación y el propósito de la conformación de la constitución como medida de orden social</w:t>
            </w:r>
          </w:p>
        </w:tc>
        <w:tc>
          <w:tcPr>
            <w:tcW w:w="2720" w:type="dxa"/>
          </w:tcPr>
          <w:p w:rsidR="009715D8" w:rsidRPr="009E3C45" w:rsidRDefault="00C06ADF" w:rsidP="00471899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Ensayo en la libreta sobre la importancia de la conformación de nuestra constitución la cual sigue vigente hasta nuestros días.</w:t>
            </w:r>
          </w:p>
        </w:tc>
        <w:tc>
          <w:tcPr>
            <w:tcW w:w="2725" w:type="dxa"/>
          </w:tcPr>
          <w:p w:rsidR="009715D8" w:rsidRPr="007212F1" w:rsidRDefault="00C06ADF" w:rsidP="0047189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19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Lista de cotejo</w:t>
            </w:r>
          </w:p>
        </w:tc>
      </w:tr>
    </w:tbl>
    <w:p w:rsidR="002C69BF" w:rsidRDefault="002C69BF"/>
    <w:p w:rsidR="002C69BF" w:rsidRDefault="002C69BF"/>
    <w:p w:rsidR="002C69BF" w:rsidRDefault="002C69BF"/>
    <w:p w:rsidR="002C69BF" w:rsidRDefault="002C69BF"/>
    <w:p w:rsidR="002C69BF" w:rsidRDefault="002C69BF"/>
    <w:p w:rsidR="002C69BF" w:rsidRDefault="002C69BF"/>
    <w:p w:rsidR="002C69BF" w:rsidRDefault="002C69BF"/>
    <w:p w:rsidR="002C69BF" w:rsidRDefault="002C69BF"/>
    <w:p w:rsidR="002C69BF" w:rsidRDefault="002C69BF"/>
    <w:p w:rsidR="002C69BF" w:rsidRDefault="002C69BF"/>
    <w:p w:rsidR="002C69BF" w:rsidRDefault="002C69BF"/>
    <w:p w:rsidR="002C69BF" w:rsidRDefault="002C69BF"/>
    <w:p w:rsidR="002C69BF" w:rsidRDefault="002C69BF"/>
    <w:p w:rsidR="002C69BF" w:rsidRDefault="002C69BF"/>
    <w:p w:rsidR="002C69BF" w:rsidRDefault="002C69BF"/>
    <w:p w:rsidR="002C69BF" w:rsidRDefault="002C69BF"/>
    <w:p w:rsidR="002C69BF" w:rsidRDefault="002C69BF"/>
    <w:p w:rsidR="002C69BF" w:rsidRDefault="002C69BF"/>
    <w:p w:rsidR="002C69BF" w:rsidRDefault="002C69BF"/>
    <w:p w:rsidR="002C69BF" w:rsidRDefault="002C69BF"/>
    <w:p w:rsidR="002C69BF" w:rsidRDefault="002C69BF"/>
    <w:p w:rsidR="002C69BF" w:rsidRDefault="002C69BF"/>
    <w:p w:rsidR="002C69BF" w:rsidRDefault="002C69BF"/>
    <w:tbl>
      <w:tblPr>
        <w:tblStyle w:val="Tablaconcuadrcula"/>
        <w:tblpPr w:leftFromText="141" w:rightFromText="141" w:vertAnchor="page" w:horzAnchor="margin" w:tblpY="1264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9715D8" w:rsidRPr="00ED654E" w:rsidTr="00471899">
        <w:trPr>
          <w:trHeight w:val="590"/>
        </w:trPr>
        <w:tc>
          <w:tcPr>
            <w:tcW w:w="13605" w:type="dxa"/>
            <w:gridSpan w:val="6"/>
            <w:vAlign w:val="center"/>
          </w:tcPr>
          <w:p w:rsidR="009715D8" w:rsidRPr="00ED654E" w:rsidRDefault="009715D8" w:rsidP="0047189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UAC: </w:t>
            </w:r>
            <w:r>
              <w:rPr>
                <w:rFonts w:ascii="Arial" w:hAnsi="Arial" w:cs="Arial"/>
                <w:b/>
              </w:rPr>
              <w:t>INGLES  IV                                                                     PL. 187 LAZARO CARDENAS</w:t>
            </w:r>
          </w:p>
        </w:tc>
      </w:tr>
      <w:tr w:rsidR="009715D8" w:rsidRPr="006D6888" w:rsidTr="00471899">
        <w:trPr>
          <w:trHeight w:val="601"/>
        </w:trPr>
        <w:tc>
          <w:tcPr>
            <w:tcW w:w="6802" w:type="dxa"/>
            <w:gridSpan w:val="3"/>
            <w:vAlign w:val="center"/>
          </w:tcPr>
          <w:p w:rsidR="009715D8" w:rsidRPr="006D6888" w:rsidRDefault="009715D8" w:rsidP="0047189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6803" w:type="dxa"/>
            <w:gridSpan w:val="3"/>
            <w:vAlign w:val="center"/>
          </w:tcPr>
          <w:p w:rsidR="009715D8" w:rsidRPr="006D6888" w:rsidRDefault="009715D8" w:rsidP="0047189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18 al 22 de mayo de 2020</w:t>
            </w:r>
          </w:p>
        </w:tc>
      </w:tr>
      <w:tr w:rsidR="009715D8" w:rsidRPr="007212F1" w:rsidTr="00471899">
        <w:trPr>
          <w:trHeight w:val="582"/>
        </w:trPr>
        <w:tc>
          <w:tcPr>
            <w:tcW w:w="13605" w:type="dxa"/>
            <w:gridSpan w:val="6"/>
            <w:vAlign w:val="center"/>
          </w:tcPr>
          <w:p w:rsidR="009715D8" w:rsidRPr="007212F1" w:rsidRDefault="009715D8" w:rsidP="00471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entrega: 22 de mayo de 2020  </w:t>
            </w:r>
          </w:p>
        </w:tc>
      </w:tr>
      <w:tr w:rsidR="009715D8" w:rsidRPr="007212F1" w:rsidTr="00471899">
        <w:trPr>
          <w:trHeight w:val="739"/>
        </w:trPr>
        <w:tc>
          <w:tcPr>
            <w:tcW w:w="2720" w:type="dxa"/>
            <w:vAlign w:val="center"/>
          </w:tcPr>
          <w:p w:rsidR="009715D8" w:rsidRPr="007212F1" w:rsidRDefault="009715D8" w:rsidP="00471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9715D8" w:rsidRPr="007212F1" w:rsidRDefault="009715D8" w:rsidP="00471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9715D8" w:rsidRPr="007212F1" w:rsidRDefault="009715D8" w:rsidP="00471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9715D8" w:rsidRPr="007212F1" w:rsidRDefault="009715D8" w:rsidP="00471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sugerida </w:t>
            </w:r>
          </w:p>
        </w:tc>
        <w:tc>
          <w:tcPr>
            <w:tcW w:w="2725" w:type="dxa"/>
            <w:vAlign w:val="center"/>
          </w:tcPr>
          <w:p w:rsidR="009715D8" w:rsidRPr="007212F1" w:rsidRDefault="009715D8" w:rsidP="00471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Criterio de evaluación sugerida </w:t>
            </w:r>
          </w:p>
        </w:tc>
      </w:tr>
      <w:tr w:rsidR="009715D8" w:rsidRPr="007212F1" w:rsidTr="00471899">
        <w:trPr>
          <w:trHeight w:val="3211"/>
        </w:trPr>
        <w:tc>
          <w:tcPr>
            <w:tcW w:w="2720" w:type="dxa"/>
          </w:tcPr>
          <w:p w:rsidR="009715D8" w:rsidRPr="00EC09B6" w:rsidRDefault="00C06ADF" w:rsidP="00C06ADF">
            <w:pPr>
              <w:pStyle w:val="Prrafodelista"/>
              <w:ind w:left="14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Conocer e identificar los adjetivos para describir las diferentes personalidades. Y la elaboración de oraciones utilizando dichos </w:t>
            </w:r>
            <w:r w:rsidR="00BD6040">
              <w:rPr>
                <w:rFonts w:ascii="Arial" w:hAnsi="Arial" w:cs="Arial"/>
              </w:rPr>
              <w:t>adjetivos</w:t>
            </w:r>
          </w:p>
        </w:tc>
        <w:tc>
          <w:tcPr>
            <w:tcW w:w="2720" w:type="dxa"/>
          </w:tcPr>
          <w:p w:rsidR="009715D8" w:rsidRDefault="00BD6040" w:rsidP="0047189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Adjetivos para describir personalidades. Habilidades y actitudes</w:t>
            </w:r>
          </w:p>
          <w:p w:rsidR="00BD6040" w:rsidRDefault="00BD6040" w:rsidP="0047189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Adjetivos descriptivos</w:t>
            </w:r>
          </w:p>
          <w:p w:rsidR="00BD6040" w:rsidRDefault="00BD6040" w:rsidP="0047189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Estructura gramatical de las dos formas de oraciones.</w:t>
            </w:r>
          </w:p>
          <w:p w:rsidR="00BD6040" w:rsidRPr="00C04B59" w:rsidRDefault="00BD6040" w:rsidP="0047189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Vocabulario de adjetivos</w:t>
            </w:r>
          </w:p>
        </w:tc>
        <w:tc>
          <w:tcPr>
            <w:tcW w:w="2720" w:type="dxa"/>
            <w:gridSpan w:val="2"/>
          </w:tcPr>
          <w:p w:rsidR="009715D8" w:rsidRPr="007212F1" w:rsidRDefault="00BD6040" w:rsidP="00471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Lectura comentada, repaso de verbos tanto regulares como irregulares, repaso de estructura gramatical en sus dos formas, repaso de adjetivos, habilidades y actitudes.</w:t>
            </w:r>
          </w:p>
        </w:tc>
        <w:tc>
          <w:tcPr>
            <w:tcW w:w="2720" w:type="dxa"/>
          </w:tcPr>
          <w:p w:rsidR="009715D8" w:rsidRPr="009E3C45" w:rsidRDefault="00BD6040" w:rsidP="00471899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Elaboración de oraciones en sus dos formas gramaticales utilizando los adjetivos, habilidades o actitudes</w:t>
            </w:r>
          </w:p>
        </w:tc>
        <w:tc>
          <w:tcPr>
            <w:tcW w:w="2725" w:type="dxa"/>
          </w:tcPr>
          <w:p w:rsidR="009715D8" w:rsidRPr="007212F1" w:rsidRDefault="00BD6040" w:rsidP="0047189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19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Lista de cotejo que señala el diario</w:t>
            </w:r>
          </w:p>
        </w:tc>
      </w:tr>
    </w:tbl>
    <w:p w:rsidR="00BB4EE8" w:rsidRDefault="00BB4EE8"/>
    <w:p w:rsidR="00BB4EE8" w:rsidRDefault="00BB4EE8"/>
    <w:p w:rsidR="00BB4EE8" w:rsidRDefault="00BB4EE8"/>
    <w:p w:rsidR="00BB4EE8" w:rsidRDefault="00BB4EE8"/>
    <w:p w:rsidR="00BB4EE8" w:rsidRDefault="00BB4EE8"/>
    <w:p w:rsidR="00BB4EE8" w:rsidRDefault="00BB4EE8"/>
    <w:p w:rsidR="00BB4EE8" w:rsidRDefault="00BB4EE8"/>
    <w:p w:rsidR="00BB4EE8" w:rsidRDefault="00BB4EE8"/>
    <w:p w:rsidR="00BB4EE8" w:rsidRDefault="00BB4EE8"/>
    <w:p w:rsidR="00BB4EE8" w:rsidRDefault="00BB4EE8"/>
    <w:p w:rsidR="00BB4EE8" w:rsidRDefault="00BB4EE8"/>
    <w:p w:rsidR="00BB4EE8" w:rsidRDefault="00BB4EE8"/>
    <w:p w:rsidR="00BB4EE8" w:rsidRDefault="00BB4EE8"/>
    <w:p w:rsidR="00BB4EE8" w:rsidRDefault="00BB4EE8"/>
    <w:p w:rsidR="00BB4EE8" w:rsidRDefault="00BB4EE8"/>
    <w:p w:rsidR="00096F35" w:rsidRDefault="00096F35"/>
    <w:p w:rsidR="00096F35" w:rsidRDefault="00096F35"/>
    <w:p w:rsidR="00096F35" w:rsidRDefault="00096F35"/>
    <w:p w:rsidR="00096F35" w:rsidRDefault="00096F35"/>
    <w:p w:rsidR="00C2481D" w:rsidRDefault="00C2481D"/>
    <w:p w:rsidR="00096F35" w:rsidRDefault="00096F35" w:rsidP="00096F35"/>
    <w:p w:rsidR="009715D8" w:rsidRDefault="009715D8" w:rsidP="00096F35"/>
    <w:p w:rsidR="009715D8" w:rsidRDefault="009715D8" w:rsidP="00096F35"/>
    <w:p w:rsidR="009715D8" w:rsidRDefault="009715D8" w:rsidP="00096F35"/>
    <w:tbl>
      <w:tblPr>
        <w:tblStyle w:val="Tablaconcuadrcula"/>
        <w:tblpPr w:leftFromText="141" w:rightFromText="141" w:vertAnchor="page" w:horzAnchor="margin" w:tblpY="1264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9715D8" w:rsidRPr="00ED654E" w:rsidTr="00471899">
        <w:trPr>
          <w:trHeight w:val="590"/>
        </w:trPr>
        <w:tc>
          <w:tcPr>
            <w:tcW w:w="13605" w:type="dxa"/>
            <w:gridSpan w:val="6"/>
            <w:vAlign w:val="center"/>
          </w:tcPr>
          <w:p w:rsidR="009715D8" w:rsidRPr="00ED654E" w:rsidRDefault="009715D8" w:rsidP="0047189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UAC: </w:t>
            </w:r>
            <w:r>
              <w:rPr>
                <w:rFonts w:ascii="Arial" w:hAnsi="Arial" w:cs="Arial"/>
                <w:b/>
              </w:rPr>
              <w:t>ÉSTÉTICA                                                                              PL. 187 LAZARO CARDENAS</w:t>
            </w:r>
          </w:p>
        </w:tc>
      </w:tr>
      <w:tr w:rsidR="009715D8" w:rsidRPr="006D6888" w:rsidTr="00471899">
        <w:trPr>
          <w:trHeight w:val="601"/>
        </w:trPr>
        <w:tc>
          <w:tcPr>
            <w:tcW w:w="6802" w:type="dxa"/>
            <w:gridSpan w:val="3"/>
            <w:vAlign w:val="center"/>
          </w:tcPr>
          <w:p w:rsidR="009715D8" w:rsidRPr="006D6888" w:rsidRDefault="009715D8" w:rsidP="0047189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6803" w:type="dxa"/>
            <w:gridSpan w:val="3"/>
            <w:vAlign w:val="center"/>
          </w:tcPr>
          <w:p w:rsidR="009715D8" w:rsidRPr="006D6888" w:rsidRDefault="009715D8" w:rsidP="0047189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18 al 22 de mayo de 2020</w:t>
            </w:r>
          </w:p>
        </w:tc>
      </w:tr>
      <w:tr w:rsidR="009715D8" w:rsidRPr="007212F1" w:rsidTr="00471899">
        <w:trPr>
          <w:trHeight w:val="582"/>
        </w:trPr>
        <w:tc>
          <w:tcPr>
            <w:tcW w:w="13605" w:type="dxa"/>
            <w:gridSpan w:val="6"/>
            <w:vAlign w:val="center"/>
          </w:tcPr>
          <w:p w:rsidR="009715D8" w:rsidRPr="007212F1" w:rsidRDefault="009715D8" w:rsidP="00471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entrega: 22 de mayo de 2020  </w:t>
            </w:r>
          </w:p>
        </w:tc>
      </w:tr>
      <w:tr w:rsidR="009715D8" w:rsidRPr="007212F1" w:rsidTr="00471899">
        <w:trPr>
          <w:trHeight w:val="739"/>
        </w:trPr>
        <w:tc>
          <w:tcPr>
            <w:tcW w:w="2720" w:type="dxa"/>
            <w:vAlign w:val="center"/>
          </w:tcPr>
          <w:p w:rsidR="009715D8" w:rsidRPr="007212F1" w:rsidRDefault="009715D8" w:rsidP="00471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9715D8" w:rsidRPr="007212F1" w:rsidRDefault="009715D8" w:rsidP="00471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9715D8" w:rsidRPr="007212F1" w:rsidRDefault="009715D8" w:rsidP="00471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9715D8" w:rsidRPr="007212F1" w:rsidRDefault="009715D8" w:rsidP="00471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sugerida </w:t>
            </w:r>
          </w:p>
        </w:tc>
        <w:tc>
          <w:tcPr>
            <w:tcW w:w="2725" w:type="dxa"/>
            <w:vAlign w:val="center"/>
          </w:tcPr>
          <w:p w:rsidR="009715D8" w:rsidRPr="007212F1" w:rsidRDefault="009715D8" w:rsidP="00471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Criterio de evaluación sugerida </w:t>
            </w:r>
          </w:p>
        </w:tc>
      </w:tr>
      <w:tr w:rsidR="009715D8" w:rsidRPr="007212F1" w:rsidTr="00471899">
        <w:trPr>
          <w:trHeight w:val="3211"/>
        </w:trPr>
        <w:tc>
          <w:tcPr>
            <w:tcW w:w="2720" w:type="dxa"/>
          </w:tcPr>
          <w:p w:rsidR="009715D8" w:rsidRDefault="004B3883" w:rsidP="00471899">
            <w:pPr>
              <w:pStyle w:val="Prrafodelista"/>
              <w:numPr>
                <w:ilvl w:val="0"/>
                <w:numId w:val="2"/>
              </w:numPr>
              <w:ind w:left="142" w:hanging="14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Asume una postura crítica respecto a una obra de arte</w:t>
            </w:r>
            <w:r w:rsidR="00CB5DC0">
              <w:rPr>
                <w:rFonts w:ascii="Arial" w:hAnsi="Arial" w:cs="Arial"/>
              </w:rPr>
              <w:t>.</w:t>
            </w:r>
          </w:p>
          <w:p w:rsidR="00CB5DC0" w:rsidRPr="00EC09B6" w:rsidRDefault="00CB5DC0" w:rsidP="00471899">
            <w:pPr>
              <w:pStyle w:val="Prrafodelista"/>
              <w:numPr>
                <w:ilvl w:val="0"/>
                <w:numId w:val="2"/>
              </w:numPr>
              <w:ind w:left="142" w:hanging="14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Mostrando tolerancia sobre las diferentes opiniones de su compañeros</w:t>
            </w:r>
          </w:p>
        </w:tc>
        <w:tc>
          <w:tcPr>
            <w:tcW w:w="2720" w:type="dxa"/>
          </w:tcPr>
          <w:p w:rsidR="009715D8" w:rsidRPr="00C04B59" w:rsidRDefault="00CB5DC0" w:rsidP="0047189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arte en masas, Fenómeno artístico, obra, receptor, Obra de arte. </w:t>
            </w:r>
          </w:p>
        </w:tc>
        <w:tc>
          <w:tcPr>
            <w:tcW w:w="2720" w:type="dxa"/>
            <w:gridSpan w:val="2"/>
          </w:tcPr>
          <w:p w:rsidR="009715D8" w:rsidRDefault="00CB5DC0" w:rsidP="00471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Lectura comentada del diario, reflexión sobre el arte en masas.</w:t>
            </w:r>
          </w:p>
          <w:p w:rsidR="00CB5DC0" w:rsidRDefault="00896C18" w:rsidP="00471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Reflexión sobre las preguntas</w:t>
            </w:r>
            <w:r w:rsidR="00CB5DC0">
              <w:rPr>
                <w:rFonts w:ascii="Arial" w:hAnsi="Arial" w:cs="Arial"/>
              </w:rPr>
              <w:t xml:space="preserve"> guías de</w:t>
            </w:r>
          </w:p>
          <w:p w:rsidR="00CB5DC0" w:rsidRDefault="00B60C2B" w:rsidP="00471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¿Se</w:t>
            </w:r>
            <w:r w:rsidR="00CB5DC0">
              <w:rPr>
                <w:rFonts w:ascii="Arial" w:hAnsi="Arial" w:cs="Arial"/>
              </w:rPr>
              <w:t xml:space="preserve"> puede hacer con animales?</w:t>
            </w:r>
          </w:p>
          <w:p w:rsidR="00896C18" w:rsidRDefault="00B60C2B" w:rsidP="00471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¿Consideras</w:t>
            </w:r>
            <w:r w:rsidR="00896C18">
              <w:rPr>
                <w:rFonts w:ascii="Arial" w:hAnsi="Arial" w:cs="Arial"/>
              </w:rPr>
              <w:t xml:space="preserve"> que debe establecerse límites éticos a la libertad creadora?</w:t>
            </w:r>
          </w:p>
          <w:p w:rsidR="00CB5DC0" w:rsidRPr="007212F1" w:rsidRDefault="00B60C2B" w:rsidP="00471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¿Cuál</w:t>
            </w:r>
            <w:r w:rsidR="00896C18">
              <w:rPr>
                <w:rFonts w:ascii="Arial" w:hAnsi="Arial" w:cs="Arial"/>
              </w:rPr>
              <w:t xml:space="preserve"> es tu postura respecto a la relación ética y </w:t>
            </w:r>
            <w:r>
              <w:rPr>
                <w:rFonts w:ascii="Arial" w:hAnsi="Arial" w:cs="Arial"/>
              </w:rPr>
              <w:t>estética?</w:t>
            </w:r>
            <w:r w:rsidR="00CB5DC0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2720" w:type="dxa"/>
          </w:tcPr>
          <w:p w:rsidR="009715D8" w:rsidRPr="009E3C45" w:rsidRDefault="00896C18" w:rsidP="00471899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Elaborar un ensayo basándose en las preguntas planteadas con anterioridad.</w:t>
            </w:r>
          </w:p>
        </w:tc>
        <w:tc>
          <w:tcPr>
            <w:tcW w:w="2725" w:type="dxa"/>
          </w:tcPr>
          <w:p w:rsidR="009715D8" w:rsidRPr="007212F1" w:rsidRDefault="00896C18" w:rsidP="0047189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19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Lista de cotejo</w:t>
            </w:r>
          </w:p>
        </w:tc>
      </w:tr>
    </w:tbl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tbl>
      <w:tblPr>
        <w:tblStyle w:val="Tablaconcuadrcula"/>
        <w:tblpPr w:leftFromText="141" w:rightFromText="141" w:vertAnchor="page" w:horzAnchor="margin" w:tblpY="1264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9715D8" w:rsidRPr="00ED654E" w:rsidTr="00471899">
        <w:trPr>
          <w:trHeight w:val="590"/>
        </w:trPr>
        <w:tc>
          <w:tcPr>
            <w:tcW w:w="13605" w:type="dxa"/>
            <w:gridSpan w:val="6"/>
            <w:vAlign w:val="center"/>
          </w:tcPr>
          <w:p w:rsidR="009715D8" w:rsidRPr="00ED654E" w:rsidRDefault="009715D8" w:rsidP="0047189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UAC: </w:t>
            </w:r>
            <w:r>
              <w:rPr>
                <w:rFonts w:ascii="Arial" w:hAnsi="Arial" w:cs="Arial"/>
                <w:b/>
              </w:rPr>
              <w:t>TEMAS SELECTOS DE LA SALUD                        PL. 187 LAZARO CARDENAS</w:t>
            </w:r>
          </w:p>
        </w:tc>
      </w:tr>
      <w:tr w:rsidR="009715D8" w:rsidRPr="006D6888" w:rsidTr="00471899">
        <w:trPr>
          <w:trHeight w:val="601"/>
        </w:trPr>
        <w:tc>
          <w:tcPr>
            <w:tcW w:w="6802" w:type="dxa"/>
            <w:gridSpan w:val="3"/>
            <w:vAlign w:val="center"/>
          </w:tcPr>
          <w:p w:rsidR="009715D8" w:rsidRPr="006D6888" w:rsidRDefault="009715D8" w:rsidP="0047189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6803" w:type="dxa"/>
            <w:gridSpan w:val="3"/>
            <w:vAlign w:val="center"/>
          </w:tcPr>
          <w:p w:rsidR="009715D8" w:rsidRPr="006D6888" w:rsidRDefault="009715D8" w:rsidP="0047189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18 al 22 de mayo de 2020</w:t>
            </w:r>
          </w:p>
        </w:tc>
      </w:tr>
      <w:tr w:rsidR="009715D8" w:rsidRPr="007212F1" w:rsidTr="00471899">
        <w:trPr>
          <w:trHeight w:val="582"/>
        </w:trPr>
        <w:tc>
          <w:tcPr>
            <w:tcW w:w="13605" w:type="dxa"/>
            <w:gridSpan w:val="6"/>
            <w:vAlign w:val="center"/>
          </w:tcPr>
          <w:p w:rsidR="009715D8" w:rsidRPr="007212F1" w:rsidRDefault="009715D8" w:rsidP="00471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entrega: 22 de mayo de 2020  </w:t>
            </w:r>
          </w:p>
        </w:tc>
      </w:tr>
      <w:tr w:rsidR="009715D8" w:rsidRPr="007212F1" w:rsidTr="00471899">
        <w:trPr>
          <w:trHeight w:val="739"/>
        </w:trPr>
        <w:tc>
          <w:tcPr>
            <w:tcW w:w="2720" w:type="dxa"/>
            <w:vAlign w:val="center"/>
          </w:tcPr>
          <w:p w:rsidR="009715D8" w:rsidRPr="007212F1" w:rsidRDefault="009715D8" w:rsidP="00471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9715D8" w:rsidRPr="007212F1" w:rsidRDefault="009715D8" w:rsidP="00471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9715D8" w:rsidRPr="007212F1" w:rsidRDefault="009715D8" w:rsidP="00471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9715D8" w:rsidRPr="007212F1" w:rsidRDefault="009715D8" w:rsidP="00471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sugerida </w:t>
            </w:r>
          </w:p>
        </w:tc>
        <w:tc>
          <w:tcPr>
            <w:tcW w:w="2725" w:type="dxa"/>
            <w:vAlign w:val="center"/>
          </w:tcPr>
          <w:p w:rsidR="009715D8" w:rsidRPr="007212F1" w:rsidRDefault="009715D8" w:rsidP="00471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Criterio de evaluación sugerida </w:t>
            </w:r>
          </w:p>
        </w:tc>
      </w:tr>
      <w:tr w:rsidR="009715D8" w:rsidRPr="007212F1" w:rsidTr="00471899">
        <w:trPr>
          <w:trHeight w:val="3211"/>
        </w:trPr>
        <w:tc>
          <w:tcPr>
            <w:tcW w:w="2720" w:type="dxa"/>
          </w:tcPr>
          <w:p w:rsidR="009715D8" w:rsidRPr="00EC09B6" w:rsidRDefault="00896C18" w:rsidP="00471899">
            <w:pPr>
              <w:pStyle w:val="Prrafodelista"/>
              <w:numPr>
                <w:ilvl w:val="0"/>
                <w:numId w:val="2"/>
              </w:numPr>
              <w:ind w:left="142" w:hanging="14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Conoce los hábitos de higiene individual, familiar y </w:t>
            </w:r>
            <w:bookmarkStart w:id="0" w:name="_GoBack"/>
            <w:bookmarkEnd w:id="0"/>
            <w:r w:rsidR="00DC6A87">
              <w:rPr>
                <w:rFonts w:ascii="Arial" w:hAnsi="Arial" w:cs="Arial"/>
              </w:rPr>
              <w:t>comunitaria</w:t>
            </w:r>
            <w:r>
              <w:rPr>
                <w:rFonts w:ascii="Arial" w:hAnsi="Arial" w:cs="Arial"/>
              </w:rPr>
              <w:t xml:space="preserve"> y los lleva a cabo</w:t>
            </w:r>
            <w:r w:rsidR="003B2082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2720" w:type="dxa"/>
          </w:tcPr>
          <w:p w:rsidR="009715D8" w:rsidRDefault="009715D8" w:rsidP="00471899">
            <w:pPr>
              <w:jc w:val="both"/>
              <w:rPr>
                <w:rFonts w:ascii="Arial" w:hAnsi="Arial" w:cs="Arial"/>
              </w:rPr>
            </w:pPr>
          </w:p>
          <w:p w:rsidR="003B2082" w:rsidRPr="00C04B59" w:rsidRDefault="003B2082" w:rsidP="0047189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Higiene, actividad física, prevención</w:t>
            </w:r>
          </w:p>
        </w:tc>
        <w:tc>
          <w:tcPr>
            <w:tcW w:w="2720" w:type="dxa"/>
            <w:gridSpan w:val="2"/>
          </w:tcPr>
          <w:p w:rsidR="009715D8" w:rsidRPr="007212F1" w:rsidRDefault="003B2082" w:rsidP="00471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Redacción en la libreta acerca de 3 anécdotas una referente a un accidente.  Sobre las personas que se acercaron brindado los primeros auxilios La segunda un accidente sobre una infección cutánea a causa de los malos hábitos de higiene. Y la tercero por una infección gastrointestinal a causa de una mala alimentación.</w:t>
            </w:r>
          </w:p>
        </w:tc>
        <w:tc>
          <w:tcPr>
            <w:tcW w:w="2720" w:type="dxa"/>
          </w:tcPr>
          <w:p w:rsidR="009715D8" w:rsidRPr="009E3C45" w:rsidRDefault="003B2082" w:rsidP="00471899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 ensayo sobre la importancia de llevar los buenos hábitos para tener una vida sana.</w:t>
            </w:r>
          </w:p>
        </w:tc>
        <w:tc>
          <w:tcPr>
            <w:tcW w:w="2725" w:type="dxa"/>
          </w:tcPr>
          <w:p w:rsidR="009715D8" w:rsidRPr="007212F1" w:rsidRDefault="003B2082" w:rsidP="0047189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19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Lista de cotejo</w:t>
            </w:r>
          </w:p>
        </w:tc>
      </w:tr>
    </w:tbl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tbl>
      <w:tblPr>
        <w:tblStyle w:val="Tablaconcuadrcula"/>
        <w:tblpPr w:leftFromText="141" w:rightFromText="141" w:vertAnchor="page" w:horzAnchor="margin" w:tblpY="1264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9715D8" w:rsidRPr="00ED654E" w:rsidTr="00471899">
        <w:trPr>
          <w:trHeight w:val="590"/>
        </w:trPr>
        <w:tc>
          <w:tcPr>
            <w:tcW w:w="13605" w:type="dxa"/>
            <w:gridSpan w:val="6"/>
            <w:vAlign w:val="center"/>
          </w:tcPr>
          <w:p w:rsidR="009715D8" w:rsidRPr="00ED654E" w:rsidRDefault="009715D8" w:rsidP="0047189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UAC: </w:t>
            </w:r>
            <w:r>
              <w:rPr>
                <w:rFonts w:ascii="Arial" w:hAnsi="Arial" w:cs="Arial"/>
                <w:b/>
              </w:rPr>
              <w:t>ADMINISTRACION   II                                         PL 187 LAZARO CARDENAS</w:t>
            </w:r>
          </w:p>
        </w:tc>
      </w:tr>
      <w:tr w:rsidR="009715D8" w:rsidRPr="006D6888" w:rsidTr="00471899">
        <w:trPr>
          <w:trHeight w:val="601"/>
        </w:trPr>
        <w:tc>
          <w:tcPr>
            <w:tcW w:w="6802" w:type="dxa"/>
            <w:gridSpan w:val="3"/>
            <w:vAlign w:val="center"/>
          </w:tcPr>
          <w:p w:rsidR="009715D8" w:rsidRPr="006D6888" w:rsidRDefault="009715D8" w:rsidP="0047189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6803" w:type="dxa"/>
            <w:gridSpan w:val="3"/>
            <w:vAlign w:val="center"/>
          </w:tcPr>
          <w:p w:rsidR="009715D8" w:rsidRPr="006D6888" w:rsidRDefault="009715D8" w:rsidP="0047189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18 al 22 de mayo de 2020</w:t>
            </w:r>
          </w:p>
        </w:tc>
      </w:tr>
      <w:tr w:rsidR="009715D8" w:rsidRPr="007212F1" w:rsidTr="00471899">
        <w:trPr>
          <w:trHeight w:val="582"/>
        </w:trPr>
        <w:tc>
          <w:tcPr>
            <w:tcW w:w="13605" w:type="dxa"/>
            <w:gridSpan w:val="6"/>
            <w:vAlign w:val="center"/>
          </w:tcPr>
          <w:p w:rsidR="009715D8" w:rsidRPr="007212F1" w:rsidRDefault="009715D8" w:rsidP="00471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entrega: 22 de mayo de 2020  </w:t>
            </w:r>
          </w:p>
        </w:tc>
      </w:tr>
      <w:tr w:rsidR="009715D8" w:rsidRPr="007212F1" w:rsidTr="00471899">
        <w:trPr>
          <w:trHeight w:val="739"/>
        </w:trPr>
        <w:tc>
          <w:tcPr>
            <w:tcW w:w="2720" w:type="dxa"/>
            <w:vAlign w:val="center"/>
          </w:tcPr>
          <w:p w:rsidR="009715D8" w:rsidRPr="007212F1" w:rsidRDefault="009715D8" w:rsidP="00471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9715D8" w:rsidRPr="007212F1" w:rsidRDefault="009715D8" w:rsidP="00471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9715D8" w:rsidRPr="007212F1" w:rsidRDefault="009715D8" w:rsidP="00471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9715D8" w:rsidRPr="007212F1" w:rsidRDefault="009715D8" w:rsidP="00471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sugerida </w:t>
            </w:r>
          </w:p>
        </w:tc>
        <w:tc>
          <w:tcPr>
            <w:tcW w:w="2725" w:type="dxa"/>
            <w:vAlign w:val="center"/>
          </w:tcPr>
          <w:p w:rsidR="009715D8" w:rsidRPr="007212F1" w:rsidRDefault="009715D8" w:rsidP="00471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Criterio de evaluación sugerida </w:t>
            </w:r>
          </w:p>
        </w:tc>
      </w:tr>
      <w:tr w:rsidR="009715D8" w:rsidRPr="007212F1" w:rsidTr="00471899">
        <w:trPr>
          <w:trHeight w:val="3211"/>
        </w:trPr>
        <w:tc>
          <w:tcPr>
            <w:tcW w:w="2720" w:type="dxa"/>
          </w:tcPr>
          <w:p w:rsidR="009715D8" w:rsidRDefault="00E74F70" w:rsidP="00471899">
            <w:pPr>
              <w:pStyle w:val="Prrafodelista"/>
              <w:numPr>
                <w:ilvl w:val="0"/>
                <w:numId w:val="2"/>
              </w:numPr>
              <w:ind w:left="142" w:hanging="14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Identificar las principales características de un emprendedor y diferenciarlas del empresario.</w:t>
            </w:r>
          </w:p>
          <w:p w:rsidR="00E74F70" w:rsidRDefault="00E74F70" w:rsidP="00471899">
            <w:pPr>
              <w:pStyle w:val="Prrafodelista"/>
              <w:numPr>
                <w:ilvl w:val="0"/>
                <w:numId w:val="2"/>
              </w:numPr>
              <w:ind w:left="142" w:hanging="14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Identificar los pasos a seguir para llegar a ser un emprendedor. </w:t>
            </w:r>
          </w:p>
          <w:p w:rsidR="00E74F70" w:rsidRPr="00EC09B6" w:rsidRDefault="00E74F70" w:rsidP="00471899">
            <w:pPr>
              <w:pStyle w:val="Prrafodelista"/>
              <w:numPr>
                <w:ilvl w:val="0"/>
                <w:numId w:val="2"/>
              </w:numPr>
              <w:ind w:left="142" w:hanging="14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Reconocer historias  de éxito en el ámbito empresarial.</w:t>
            </w:r>
          </w:p>
        </w:tc>
        <w:tc>
          <w:tcPr>
            <w:tcW w:w="2720" w:type="dxa"/>
          </w:tcPr>
          <w:p w:rsidR="009715D8" w:rsidRDefault="008E45A1" w:rsidP="0047189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Espíritu Emprendedor.</w:t>
            </w:r>
          </w:p>
          <w:p w:rsidR="008E45A1" w:rsidRDefault="008E45A1" w:rsidP="0047189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Características de los Emprendedores.</w:t>
            </w:r>
          </w:p>
          <w:p w:rsidR="008E45A1" w:rsidRDefault="008E45A1" w:rsidP="0047189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Proceso Emprendedor.</w:t>
            </w:r>
          </w:p>
          <w:p w:rsidR="008E45A1" w:rsidRPr="00C04B59" w:rsidRDefault="008E45A1" w:rsidP="0047189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Casos de éxito.</w:t>
            </w:r>
          </w:p>
        </w:tc>
        <w:tc>
          <w:tcPr>
            <w:tcW w:w="2720" w:type="dxa"/>
            <w:gridSpan w:val="2"/>
          </w:tcPr>
          <w:p w:rsidR="009715D8" w:rsidRDefault="008E45A1" w:rsidP="00471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Previa lectura, realizar un cuadro de doble entrada para diferenciar a un empresario de un emprendedor.</w:t>
            </w:r>
          </w:p>
          <w:p w:rsidR="008E45A1" w:rsidRDefault="008E45A1" w:rsidP="00471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Señalar las principales características de los emprendedores.</w:t>
            </w:r>
          </w:p>
          <w:p w:rsidR="008E45A1" w:rsidRDefault="008E45A1" w:rsidP="00471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Identificar en la libreta paso a paso el proceso emprendedor.</w:t>
            </w:r>
          </w:p>
          <w:p w:rsidR="008E45A1" w:rsidRPr="007212F1" w:rsidRDefault="008E45A1" w:rsidP="00471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Lectura y reflexión de los casos de éxito.</w:t>
            </w:r>
          </w:p>
        </w:tc>
        <w:tc>
          <w:tcPr>
            <w:tcW w:w="2720" w:type="dxa"/>
          </w:tcPr>
          <w:p w:rsidR="009715D8" w:rsidRDefault="008E45A1" w:rsidP="00471899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Elaboración de un ensayo titulado</w:t>
            </w:r>
          </w:p>
          <w:p w:rsidR="008E45A1" w:rsidRDefault="008E45A1" w:rsidP="008E45A1">
            <w:pPr>
              <w:pStyle w:val="Prrafodelista"/>
              <w:rPr>
                <w:rFonts w:ascii="Arial" w:hAnsi="Arial" w:cs="Arial"/>
              </w:rPr>
            </w:pPr>
          </w:p>
          <w:p w:rsidR="008E45A1" w:rsidRPr="009E3C45" w:rsidRDefault="00B96F46" w:rsidP="008E45A1">
            <w:pPr>
              <w:pStyle w:val="Prrafodelist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“¿Cualquier</w:t>
            </w:r>
            <w:r w:rsidR="008E45A1">
              <w:rPr>
                <w:rFonts w:ascii="Arial" w:hAnsi="Arial" w:cs="Arial"/>
              </w:rPr>
              <w:t xml:space="preserve"> persona puede ser un emprendedor?</w:t>
            </w:r>
            <w:r>
              <w:rPr>
                <w:rFonts w:ascii="Arial" w:hAnsi="Arial" w:cs="Arial"/>
              </w:rPr>
              <w:t>”</w:t>
            </w:r>
          </w:p>
        </w:tc>
        <w:tc>
          <w:tcPr>
            <w:tcW w:w="2725" w:type="dxa"/>
          </w:tcPr>
          <w:p w:rsidR="009715D8" w:rsidRPr="007212F1" w:rsidRDefault="008E45A1" w:rsidP="0047189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19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Lista de cotejo</w:t>
            </w:r>
          </w:p>
        </w:tc>
      </w:tr>
    </w:tbl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p w:rsidR="009715D8" w:rsidRDefault="009715D8" w:rsidP="00096F35"/>
    <w:bookmarkStart w:id="1" w:name="_MON_1651292493"/>
    <w:bookmarkEnd w:id="1"/>
    <w:p w:rsidR="009715D8" w:rsidRDefault="009715D8" w:rsidP="00096F35">
      <w:r w:rsidRPr="009715D8">
        <w:object w:dxaOrig="14847" w:dyaOrig="107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2.5pt;height:540pt" o:ole="">
            <v:imagedata r:id="rId9" o:title=""/>
          </v:shape>
          <o:OLEObject Type="Embed" ProgID="Word.Document.12" ShapeID="_x0000_i1025" DrawAspect="Content" ObjectID="_1651300351" r:id="rId10">
            <o:FieldCodes>\s</o:FieldCodes>
          </o:OLEObject>
        </w:object>
      </w:r>
      <w:r w:rsidR="001C68CA" w:rsidRPr="001C68CA">
        <w:object w:dxaOrig="14654" w:dyaOrig="7528">
          <v:shape id="_x0000_i1026" type="#_x0000_t75" style="width:732.75pt;height:376.5pt" o:ole="">
            <v:imagedata r:id="rId11" o:title=""/>
          </v:shape>
          <o:OLEObject Type="Embed" ProgID="Word.Document.12" ShapeID="_x0000_i1026" DrawAspect="Content" ObjectID="_1651300352" r:id="rId12">
            <o:FieldCodes>\s</o:FieldCodes>
          </o:OLEObject>
        </w:object>
      </w:r>
    </w:p>
    <w:p w:rsidR="00425349" w:rsidRDefault="00425349" w:rsidP="00096F35"/>
    <w:p w:rsidR="00425349" w:rsidRDefault="00425349" w:rsidP="00096F35"/>
    <w:p w:rsidR="00425349" w:rsidRDefault="00425349" w:rsidP="00096F35"/>
    <w:p w:rsidR="00425349" w:rsidRDefault="00425349" w:rsidP="00096F35"/>
    <w:p w:rsidR="00425349" w:rsidRDefault="00425349" w:rsidP="00096F35"/>
    <w:p w:rsidR="00425349" w:rsidRDefault="00425349" w:rsidP="00096F35"/>
    <w:p w:rsidR="00425349" w:rsidRDefault="00425349" w:rsidP="00096F35">
      <w:r w:rsidRPr="00425349">
        <w:object w:dxaOrig="14577" w:dyaOrig="8501">
          <v:shape id="_x0000_i1027" type="#_x0000_t75" style="width:729pt;height:425.25pt" o:ole="">
            <v:imagedata r:id="rId13" o:title=""/>
          </v:shape>
          <o:OLEObject Type="Embed" ProgID="Word.Document.12" ShapeID="_x0000_i1027" DrawAspect="Content" ObjectID="_1651300353" r:id="rId14">
            <o:FieldCodes>\s</o:FieldCodes>
          </o:OLEObject>
        </w:object>
      </w:r>
    </w:p>
    <w:p w:rsidR="009715D8" w:rsidRDefault="009715D8" w:rsidP="00096F35"/>
    <w:p w:rsidR="00425349" w:rsidRDefault="00425349" w:rsidP="00096F35"/>
    <w:p w:rsidR="00425349" w:rsidRDefault="00425349" w:rsidP="00096F35"/>
    <w:p w:rsidR="00425349" w:rsidRDefault="00425349" w:rsidP="00096F35">
      <w:r w:rsidRPr="00425349">
        <w:object w:dxaOrig="14654" w:dyaOrig="9702">
          <v:shape id="_x0000_i1028" type="#_x0000_t75" style="width:732.75pt;height:485.25pt" o:ole="">
            <v:imagedata r:id="rId15" o:title=""/>
          </v:shape>
          <o:OLEObject Type="Embed" ProgID="Word.Document.12" ShapeID="_x0000_i1028" DrawAspect="Content" ObjectID="_1651300354" r:id="rId16">
            <o:FieldCodes>\s</o:FieldCodes>
          </o:OLEObject>
        </w:object>
      </w:r>
    </w:p>
    <w:p w:rsidR="00425349" w:rsidRDefault="00425349" w:rsidP="00096F35"/>
    <w:p w:rsidR="00425349" w:rsidRDefault="00425349" w:rsidP="00096F35">
      <w:r w:rsidRPr="00425349">
        <w:object w:dxaOrig="13897" w:dyaOrig="8643">
          <v:shape id="_x0000_i1029" type="#_x0000_t75" style="width:694.5pt;height:6in" o:ole="">
            <v:imagedata r:id="rId17" o:title=""/>
          </v:shape>
          <o:OLEObject Type="Embed" ProgID="Word.Document.12" ShapeID="_x0000_i1029" DrawAspect="Content" ObjectID="_1651300355" r:id="rId18">
            <o:FieldCodes>\s</o:FieldCodes>
          </o:OLEObject>
        </w:object>
      </w:r>
    </w:p>
    <w:p w:rsidR="00425349" w:rsidRDefault="00425349" w:rsidP="00096F35"/>
    <w:p w:rsidR="00425349" w:rsidRDefault="00425349" w:rsidP="00096F35"/>
    <w:p w:rsidR="00425349" w:rsidRDefault="00425349" w:rsidP="00096F35"/>
    <w:p w:rsidR="00425349" w:rsidRDefault="00425349" w:rsidP="00096F35"/>
    <w:p w:rsidR="00425349" w:rsidRDefault="00425349" w:rsidP="00096F35">
      <w:r w:rsidRPr="00425349">
        <w:object w:dxaOrig="13897" w:dyaOrig="8870">
          <v:shape id="_x0000_i1030" type="#_x0000_t75" style="width:694.5pt;height:443.25pt" o:ole="">
            <v:imagedata r:id="rId19" o:title=""/>
          </v:shape>
          <o:OLEObject Type="Embed" ProgID="Word.Document.12" ShapeID="_x0000_i1030" DrawAspect="Content" ObjectID="_1651300356" r:id="rId20">
            <o:FieldCodes>\s</o:FieldCodes>
          </o:OLEObject>
        </w:object>
      </w:r>
    </w:p>
    <w:p w:rsidR="00425349" w:rsidRDefault="00425349" w:rsidP="00096F35"/>
    <w:p w:rsidR="00425349" w:rsidRDefault="00425349" w:rsidP="00096F35"/>
    <w:p w:rsidR="00425349" w:rsidRDefault="00425349" w:rsidP="00096F35"/>
    <w:p w:rsidR="00425349" w:rsidRDefault="00425349" w:rsidP="00096F35">
      <w:r w:rsidRPr="00425349">
        <w:object w:dxaOrig="15171" w:dyaOrig="8663">
          <v:shape id="_x0000_i1031" type="#_x0000_t75" style="width:758.25pt;height:433.5pt" o:ole="">
            <v:imagedata r:id="rId21" o:title=""/>
          </v:shape>
          <o:OLEObject Type="Embed" ProgID="Word.Document.12" ShapeID="_x0000_i1031" DrawAspect="Content" ObjectID="_1651300357" r:id="rId22">
            <o:FieldCodes>\s</o:FieldCodes>
          </o:OLEObject>
        </w:object>
      </w:r>
    </w:p>
    <w:p w:rsidR="00425349" w:rsidRDefault="00425349" w:rsidP="00096F35"/>
    <w:p w:rsidR="00425349" w:rsidRDefault="00425349" w:rsidP="00096F35"/>
    <w:p w:rsidR="00425349" w:rsidRDefault="00425349" w:rsidP="00096F35"/>
    <w:p w:rsidR="00425349" w:rsidRDefault="00425349" w:rsidP="00096F35">
      <w:r w:rsidRPr="00425349">
        <w:object w:dxaOrig="14606" w:dyaOrig="8799">
          <v:shape id="_x0000_i1032" type="#_x0000_t75" style="width:730.5pt;height:440.25pt" o:ole="">
            <v:imagedata r:id="rId23" o:title=""/>
          </v:shape>
          <o:OLEObject Type="Embed" ProgID="Word.Document.12" ShapeID="_x0000_i1032" DrawAspect="Content" ObjectID="_1651300358" r:id="rId24">
            <o:FieldCodes>\s</o:FieldCodes>
          </o:OLEObject>
        </w:object>
      </w:r>
    </w:p>
    <w:p w:rsidR="001F12AE" w:rsidRDefault="001F12AE" w:rsidP="00096F35"/>
    <w:p w:rsidR="00425349" w:rsidRDefault="00425349" w:rsidP="00096F35"/>
    <w:p w:rsidR="001F12AE" w:rsidRDefault="001F12AE" w:rsidP="00096F35"/>
    <w:p w:rsidR="001F12AE" w:rsidRDefault="00903C03" w:rsidP="00096F35">
      <w:r w:rsidRPr="00903C03">
        <w:object w:dxaOrig="9630" w:dyaOrig="12963">
          <v:shape id="_x0000_i1033" type="#_x0000_t75" style="width:481.5pt;height:9in" o:ole="">
            <v:imagedata r:id="rId25" o:title=""/>
          </v:shape>
          <o:OLEObject Type="Embed" ProgID="Word.Document.12" ShapeID="_x0000_i1033" DrawAspect="Content" ObjectID="_1651300359" r:id="rId26">
            <o:FieldCodes>\s</o:FieldCodes>
          </o:OLEObject>
        </w:object>
      </w:r>
      <w:r w:rsidRPr="00903C03">
        <w:object w:dxaOrig="8924" w:dyaOrig="13006">
          <v:shape id="_x0000_i1034" type="#_x0000_t75" style="width:446.25pt;height:650.25pt" o:ole="">
            <v:imagedata r:id="rId27" o:title=""/>
          </v:shape>
          <o:OLEObject Type="Embed" ProgID="Word.Document.12" ShapeID="_x0000_i1034" DrawAspect="Content" ObjectID="_1651300360" r:id="rId28">
            <o:FieldCodes>\s</o:FieldCodes>
          </o:OLEObject>
        </w:object>
      </w:r>
      <w:r w:rsidRPr="00903C03">
        <w:object w:dxaOrig="13230" w:dyaOrig="8658">
          <v:shape id="_x0000_i1035" type="#_x0000_t75" style="width:661.5pt;height:432.75pt" o:ole="">
            <v:imagedata r:id="rId29" o:title=""/>
          </v:shape>
          <o:OLEObject Type="Embed" ProgID="Word.Document.12" ShapeID="_x0000_i1035" DrawAspect="Content" ObjectID="_1651300361" r:id="rId30">
            <o:FieldCodes>\s</o:FieldCodes>
          </o:OLEObject>
        </w:object>
      </w:r>
      <w:r w:rsidRPr="00903C03">
        <w:object w:dxaOrig="9067" w:dyaOrig="10898">
          <v:shape id="_x0000_i1036" type="#_x0000_t75" style="width:453pt;height:545.25pt" o:ole="">
            <v:imagedata r:id="rId31" o:title=""/>
          </v:shape>
          <o:OLEObject Type="Embed" ProgID="Word.Document.12" ShapeID="_x0000_i1036" DrawAspect="Content" ObjectID="_1651300362" r:id="rId32">
            <o:FieldCodes>\s</o:FieldCodes>
          </o:OLEObject>
        </w:object>
      </w:r>
      <w:r w:rsidRPr="00903C03">
        <w:object w:dxaOrig="9630" w:dyaOrig="8985">
          <v:shape id="_x0000_i1037" type="#_x0000_t75" style="width:481.5pt;height:448.5pt" o:ole="">
            <v:imagedata r:id="rId33" o:title=""/>
          </v:shape>
          <o:OLEObject Type="Embed" ProgID="Word.Document.12" ShapeID="_x0000_i1037" DrawAspect="Content" ObjectID="_1651300363" r:id="rId34">
            <o:FieldCodes>\s</o:FieldCodes>
          </o:OLEObject>
        </w:object>
      </w:r>
      <w:r w:rsidRPr="00903C03">
        <w:object w:dxaOrig="8924" w:dyaOrig="10255">
          <v:shape id="_x0000_i1038" type="#_x0000_t75" style="width:446.25pt;height:513pt" o:ole="">
            <v:imagedata r:id="rId35" o:title=""/>
          </v:shape>
          <o:OLEObject Type="Embed" ProgID="Word.Document.12" ShapeID="_x0000_i1038" DrawAspect="Content" ObjectID="_1651300364" r:id="rId36">
            <o:FieldCodes>\s</o:FieldCodes>
          </o:OLEObject>
        </w:object>
      </w:r>
      <w:r w:rsidRPr="00903C03">
        <w:object w:dxaOrig="9704" w:dyaOrig="13006">
          <v:shape id="_x0000_i1039" type="#_x0000_t75" style="width:485.25pt;height:650.25pt" o:ole="">
            <v:imagedata r:id="rId37" o:title=""/>
          </v:shape>
          <o:OLEObject Type="Embed" ProgID="Word.Document.12" ShapeID="_x0000_i1039" DrawAspect="Content" ObjectID="_1651300365" r:id="rId38">
            <o:FieldCodes>\s</o:FieldCodes>
          </o:OLEObject>
        </w:object>
      </w:r>
      <w:r w:rsidRPr="00903C03">
        <w:object w:dxaOrig="13230" w:dyaOrig="9866">
          <v:shape id="_x0000_i1040" type="#_x0000_t75" style="width:661.5pt;height:493.5pt" o:ole="">
            <v:imagedata r:id="rId39" o:title=""/>
          </v:shape>
          <o:OLEObject Type="Embed" ProgID="Word.Document.12" ShapeID="_x0000_i1040" DrawAspect="Content" ObjectID="_1651300366" r:id="rId40">
            <o:FieldCodes>\s</o:FieldCodes>
          </o:OLEObject>
        </w:object>
      </w:r>
    </w:p>
    <w:p w:rsidR="001F12AE" w:rsidRDefault="001F12AE" w:rsidP="00096F35"/>
    <w:p w:rsidR="001F12AE" w:rsidRDefault="001F12AE" w:rsidP="00096F35"/>
    <w:p w:rsidR="001F12AE" w:rsidRDefault="001F12AE" w:rsidP="00096F35"/>
    <w:p w:rsidR="001F12AE" w:rsidRDefault="001F12AE" w:rsidP="00096F35"/>
    <w:p w:rsidR="001F12AE" w:rsidRDefault="001F12AE" w:rsidP="00096F35"/>
    <w:p w:rsidR="001F12AE" w:rsidRDefault="001F12AE" w:rsidP="00096F35"/>
    <w:p w:rsidR="001F12AE" w:rsidRDefault="001F12AE" w:rsidP="00096F35"/>
    <w:p w:rsidR="001F12AE" w:rsidRDefault="001F12AE" w:rsidP="00096F35"/>
    <w:p w:rsidR="001F12AE" w:rsidRDefault="001F12AE" w:rsidP="00096F35"/>
    <w:p w:rsidR="001F12AE" w:rsidRDefault="001F12AE" w:rsidP="00096F35"/>
    <w:p w:rsidR="001F12AE" w:rsidRDefault="001F12AE" w:rsidP="00096F35"/>
    <w:p w:rsidR="001F12AE" w:rsidRDefault="001F12AE" w:rsidP="00096F35"/>
    <w:p w:rsidR="001F12AE" w:rsidRDefault="001F12AE" w:rsidP="00096F35"/>
    <w:p w:rsidR="001F12AE" w:rsidRDefault="001F12AE" w:rsidP="00096F35"/>
    <w:p w:rsidR="001F12AE" w:rsidRDefault="001F12AE" w:rsidP="00096F35"/>
    <w:p w:rsidR="001F12AE" w:rsidRDefault="001F12AE" w:rsidP="00096F35"/>
    <w:p w:rsidR="001F12AE" w:rsidRDefault="001F12AE" w:rsidP="00096F35"/>
    <w:p w:rsidR="001F12AE" w:rsidRDefault="001F12AE" w:rsidP="00096F35"/>
    <w:p w:rsidR="001F12AE" w:rsidRDefault="001F12AE" w:rsidP="00096F35"/>
    <w:p w:rsidR="001F12AE" w:rsidRDefault="001F12AE" w:rsidP="00096F35"/>
    <w:p w:rsidR="001F12AE" w:rsidRDefault="001F12AE" w:rsidP="00096F35"/>
    <w:p w:rsidR="001F12AE" w:rsidRDefault="001F12AE" w:rsidP="00096F35">
      <w:r>
        <w:br w:type="textWrapping" w:clear="all"/>
      </w:r>
    </w:p>
    <w:sectPr w:rsidR="001F12AE" w:rsidSect="00ED654E">
      <w:headerReference w:type="default" r:id="rId41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9BB" w:rsidRDefault="000869BB" w:rsidP="00096F35">
      <w:pPr>
        <w:spacing w:after="0" w:line="240" w:lineRule="auto"/>
      </w:pPr>
      <w:r>
        <w:separator/>
      </w:r>
    </w:p>
  </w:endnote>
  <w:endnote w:type="continuationSeparator" w:id="0">
    <w:p w:rsidR="000869BB" w:rsidRDefault="000869BB" w:rsidP="00096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9BB" w:rsidRDefault="000869BB" w:rsidP="00096F35">
      <w:pPr>
        <w:spacing w:after="0" w:line="240" w:lineRule="auto"/>
      </w:pPr>
      <w:r>
        <w:separator/>
      </w:r>
    </w:p>
  </w:footnote>
  <w:footnote w:type="continuationSeparator" w:id="0">
    <w:p w:rsidR="000869BB" w:rsidRDefault="000869BB" w:rsidP="00096F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F35" w:rsidRPr="00096F35" w:rsidRDefault="00096F35">
    <w:pPr>
      <w:pStyle w:val="Encabezado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PROPUESTA DE RECUPERACIÓN DE CONTENIDOS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8121E"/>
    <w:multiLevelType w:val="hybridMultilevel"/>
    <w:tmpl w:val="DA6E38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1635C"/>
    <w:multiLevelType w:val="hybridMultilevel"/>
    <w:tmpl w:val="F32EECAC"/>
    <w:lvl w:ilvl="0" w:tplc="080A0001">
      <w:start w:val="1"/>
      <w:numFmt w:val="bullet"/>
      <w:lvlText w:val=""/>
      <w:lvlJc w:val="left"/>
      <w:pPr>
        <w:ind w:left="21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93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65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7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9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1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53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25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72" w:hanging="360"/>
      </w:pPr>
      <w:rPr>
        <w:rFonts w:ascii="Wingdings" w:hAnsi="Wingdings" w:hint="default"/>
      </w:rPr>
    </w:lvl>
  </w:abstractNum>
  <w:abstractNum w:abstractNumId="2">
    <w:nsid w:val="23D84399"/>
    <w:multiLevelType w:val="hybridMultilevel"/>
    <w:tmpl w:val="F18C385E"/>
    <w:lvl w:ilvl="0" w:tplc="A42CA0A8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54A2F84"/>
    <w:multiLevelType w:val="hybridMultilevel"/>
    <w:tmpl w:val="0D421A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BF0D4C"/>
    <w:multiLevelType w:val="hybridMultilevel"/>
    <w:tmpl w:val="B3CAE6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1F3084"/>
    <w:multiLevelType w:val="hybridMultilevel"/>
    <w:tmpl w:val="F1E216E6"/>
    <w:lvl w:ilvl="0" w:tplc="A42CA0A8">
      <w:start w:val="1"/>
      <w:numFmt w:val="bullet"/>
      <w:lvlText w:val="-"/>
      <w:lvlJc w:val="left"/>
      <w:pPr>
        <w:ind w:left="755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6">
    <w:nsid w:val="436C4702"/>
    <w:multiLevelType w:val="hybridMultilevel"/>
    <w:tmpl w:val="A7D87DB2"/>
    <w:lvl w:ilvl="0" w:tplc="A42CA0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974888"/>
    <w:multiLevelType w:val="hybridMultilevel"/>
    <w:tmpl w:val="88C452E2"/>
    <w:lvl w:ilvl="0" w:tplc="A42CA0A8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4B8608F5"/>
    <w:multiLevelType w:val="hybridMultilevel"/>
    <w:tmpl w:val="8BC218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030228"/>
    <w:multiLevelType w:val="hybridMultilevel"/>
    <w:tmpl w:val="D9A090A2"/>
    <w:lvl w:ilvl="0" w:tplc="A42CA0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506788"/>
    <w:multiLevelType w:val="hybridMultilevel"/>
    <w:tmpl w:val="3C5878DC"/>
    <w:lvl w:ilvl="0" w:tplc="080A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1">
    <w:nsid w:val="7C3B4432"/>
    <w:multiLevelType w:val="hybridMultilevel"/>
    <w:tmpl w:val="B1163AC4"/>
    <w:lvl w:ilvl="0" w:tplc="A42CA0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DA3839C4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3"/>
  </w:num>
  <w:num w:numId="5">
    <w:abstractNumId w:val="9"/>
  </w:num>
  <w:num w:numId="6">
    <w:abstractNumId w:val="5"/>
  </w:num>
  <w:num w:numId="7">
    <w:abstractNumId w:val="10"/>
  </w:num>
  <w:num w:numId="8">
    <w:abstractNumId w:val="1"/>
  </w:num>
  <w:num w:numId="9">
    <w:abstractNumId w:val="6"/>
  </w:num>
  <w:num w:numId="10">
    <w:abstractNumId w:val="8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54E"/>
    <w:rsid w:val="00007506"/>
    <w:rsid w:val="000869BB"/>
    <w:rsid w:val="00096F35"/>
    <w:rsid w:val="00157441"/>
    <w:rsid w:val="00194CA7"/>
    <w:rsid w:val="001C68CA"/>
    <w:rsid w:val="001D37B7"/>
    <w:rsid w:val="001F12AE"/>
    <w:rsid w:val="00201A8B"/>
    <w:rsid w:val="00233A20"/>
    <w:rsid w:val="0027466D"/>
    <w:rsid w:val="002C69BF"/>
    <w:rsid w:val="00357BBF"/>
    <w:rsid w:val="003B2082"/>
    <w:rsid w:val="003D767C"/>
    <w:rsid w:val="0040763F"/>
    <w:rsid w:val="00425349"/>
    <w:rsid w:val="00443FEA"/>
    <w:rsid w:val="00474714"/>
    <w:rsid w:val="004A5D5F"/>
    <w:rsid w:val="004B3883"/>
    <w:rsid w:val="00582857"/>
    <w:rsid w:val="00587D56"/>
    <w:rsid w:val="00607241"/>
    <w:rsid w:val="00614896"/>
    <w:rsid w:val="00666F3D"/>
    <w:rsid w:val="006C6DE0"/>
    <w:rsid w:val="006F7FC6"/>
    <w:rsid w:val="00722A74"/>
    <w:rsid w:val="0073486D"/>
    <w:rsid w:val="007E27F1"/>
    <w:rsid w:val="0082282F"/>
    <w:rsid w:val="00846271"/>
    <w:rsid w:val="00851977"/>
    <w:rsid w:val="00857052"/>
    <w:rsid w:val="00896C18"/>
    <w:rsid w:val="008A71BD"/>
    <w:rsid w:val="008D3026"/>
    <w:rsid w:val="008E21C1"/>
    <w:rsid w:val="008E45A1"/>
    <w:rsid w:val="008F0D12"/>
    <w:rsid w:val="00903C03"/>
    <w:rsid w:val="009715D8"/>
    <w:rsid w:val="0097259D"/>
    <w:rsid w:val="009E3C45"/>
    <w:rsid w:val="009F2AF8"/>
    <w:rsid w:val="00A616D4"/>
    <w:rsid w:val="00AA6B00"/>
    <w:rsid w:val="00AD43B0"/>
    <w:rsid w:val="00B11AEF"/>
    <w:rsid w:val="00B60C2B"/>
    <w:rsid w:val="00B7547C"/>
    <w:rsid w:val="00B96F46"/>
    <w:rsid w:val="00BB4EE8"/>
    <w:rsid w:val="00BD6040"/>
    <w:rsid w:val="00C04B59"/>
    <w:rsid w:val="00C06ADF"/>
    <w:rsid w:val="00C2162D"/>
    <w:rsid w:val="00C2481D"/>
    <w:rsid w:val="00C44228"/>
    <w:rsid w:val="00C551FB"/>
    <w:rsid w:val="00C77AD7"/>
    <w:rsid w:val="00C819D4"/>
    <w:rsid w:val="00C90190"/>
    <w:rsid w:val="00C9784E"/>
    <w:rsid w:val="00CB5DC0"/>
    <w:rsid w:val="00CE725A"/>
    <w:rsid w:val="00D14CDB"/>
    <w:rsid w:val="00D16E0B"/>
    <w:rsid w:val="00D33587"/>
    <w:rsid w:val="00D37424"/>
    <w:rsid w:val="00D554A0"/>
    <w:rsid w:val="00D61D1D"/>
    <w:rsid w:val="00DC02A9"/>
    <w:rsid w:val="00DC6A87"/>
    <w:rsid w:val="00DD36FE"/>
    <w:rsid w:val="00E11EF4"/>
    <w:rsid w:val="00E1487E"/>
    <w:rsid w:val="00E70DCC"/>
    <w:rsid w:val="00E74F70"/>
    <w:rsid w:val="00EC09B6"/>
    <w:rsid w:val="00ED654E"/>
    <w:rsid w:val="00EE7CFE"/>
    <w:rsid w:val="00EE7D02"/>
    <w:rsid w:val="00F155B5"/>
    <w:rsid w:val="00F71EDD"/>
    <w:rsid w:val="00F97A07"/>
    <w:rsid w:val="00FD7702"/>
    <w:rsid w:val="00FF2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54E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D65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D654E"/>
    <w:pPr>
      <w:ind w:left="720"/>
      <w:contextualSpacing/>
    </w:pPr>
  </w:style>
  <w:style w:type="paragraph" w:customStyle="1" w:styleId="Default">
    <w:name w:val="Default"/>
    <w:rsid w:val="00443FEA"/>
    <w:pPr>
      <w:autoSpaceDE w:val="0"/>
      <w:autoSpaceDN w:val="0"/>
      <w:adjustRightInd w:val="0"/>
      <w:spacing w:after="0" w:line="240" w:lineRule="auto"/>
    </w:pPr>
    <w:rPr>
      <w:rFonts w:ascii="Myriad Pro" w:eastAsia="Times New Roman" w:hAnsi="Myriad Pro" w:cs="Myriad Pro"/>
      <w:color w:val="000000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096F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6F35"/>
  </w:style>
  <w:style w:type="paragraph" w:styleId="Piedepgina">
    <w:name w:val="footer"/>
    <w:basedOn w:val="Normal"/>
    <w:link w:val="PiedepginaCar"/>
    <w:uiPriority w:val="99"/>
    <w:unhideWhenUsed/>
    <w:rsid w:val="00096F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6F35"/>
  </w:style>
  <w:style w:type="paragraph" w:styleId="Textodeglobo">
    <w:name w:val="Balloon Text"/>
    <w:basedOn w:val="Normal"/>
    <w:link w:val="TextodegloboCar"/>
    <w:uiPriority w:val="99"/>
    <w:semiHidden/>
    <w:unhideWhenUsed/>
    <w:rsid w:val="00096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6F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54E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D65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D654E"/>
    <w:pPr>
      <w:ind w:left="720"/>
      <w:contextualSpacing/>
    </w:pPr>
  </w:style>
  <w:style w:type="paragraph" w:customStyle="1" w:styleId="Default">
    <w:name w:val="Default"/>
    <w:rsid w:val="00443FEA"/>
    <w:pPr>
      <w:autoSpaceDE w:val="0"/>
      <w:autoSpaceDN w:val="0"/>
      <w:adjustRightInd w:val="0"/>
      <w:spacing w:after="0" w:line="240" w:lineRule="auto"/>
    </w:pPr>
    <w:rPr>
      <w:rFonts w:ascii="Myriad Pro" w:eastAsia="Times New Roman" w:hAnsi="Myriad Pro" w:cs="Myriad Pro"/>
      <w:color w:val="000000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096F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6F35"/>
  </w:style>
  <w:style w:type="paragraph" w:styleId="Piedepgina">
    <w:name w:val="footer"/>
    <w:basedOn w:val="Normal"/>
    <w:link w:val="PiedepginaCar"/>
    <w:uiPriority w:val="99"/>
    <w:unhideWhenUsed/>
    <w:rsid w:val="00096F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6F35"/>
  </w:style>
  <w:style w:type="paragraph" w:styleId="Textodeglobo">
    <w:name w:val="Balloon Text"/>
    <w:basedOn w:val="Normal"/>
    <w:link w:val="TextodegloboCar"/>
    <w:uiPriority w:val="99"/>
    <w:semiHidden/>
    <w:unhideWhenUsed/>
    <w:rsid w:val="00096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6F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5.docx"/><Relationship Id="rId26" Type="http://schemas.openxmlformats.org/officeDocument/2006/relationships/package" Target="embeddings/Microsoft_Word_Document9.docx"/><Relationship Id="rId39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package" Target="embeddings/Microsoft_Word_Document13.docx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package" Target="embeddings/Microsoft_Word_Document2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package" Target="embeddings/Microsoft_Word_Document15.docx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4.docx"/><Relationship Id="rId20" Type="http://schemas.openxmlformats.org/officeDocument/2006/relationships/package" Target="embeddings/Microsoft_Word_Document6.docx"/><Relationship Id="rId29" Type="http://schemas.openxmlformats.org/officeDocument/2006/relationships/image" Target="media/image11.emf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Word_Document8.docx"/><Relationship Id="rId32" Type="http://schemas.openxmlformats.org/officeDocument/2006/relationships/package" Target="embeddings/Microsoft_Word_Document12.docx"/><Relationship Id="rId37" Type="http://schemas.openxmlformats.org/officeDocument/2006/relationships/image" Target="media/image15.emf"/><Relationship Id="rId40" Type="http://schemas.openxmlformats.org/officeDocument/2006/relationships/package" Target="embeddings/Microsoft_Word_Document16.docx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Word_Document10.docx"/><Relationship Id="rId36" Type="http://schemas.openxmlformats.org/officeDocument/2006/relationships/package" Target="embeddings/Microsoft_Word_Document14.docx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Word_Document3.docx"/><Relationship Id="rId22" Type="http://schemas.openxmlformats.org/officeDocument/2006/relationships/package" Target="embeddings/Microsoft_Word_Document7.docx"/><Relationship Id="rId27" Type="http://schemas.openxmlformats.org/officeDocument/2006/relationships/image" Target="media/image10.emf"/><Relationship Id="rId30" Type="http://schemas.openxmlformats.org/officeDocument/2006/relationships/package" Target="embeddings/Microsoft_Word_Document11.docx"/><Relationship Id="rId35" Type="http://schemas.openxmlformats.org/officeDocument/2006/relationships/image" Target="media/image14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1FB99-950E-4528-9A07-4AEDC9DE9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25</Pages>
  <Words>1228</Words>
  <Characters>6759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 Castellanos López</dc:creator>
  <cp:lastModifiedBy>Ines</cp:lastModifiedBy>
  <cp:revision>30</cp:revision>
  <dcterms:created xsi:type="dcterms:W3CDTF">2020-04-18T22:15:00Z</dcterms:created>
  <dcterms:modified xsi:type="dcterms:W3CDTF">2020-05-18T14:45:00Z</dcterms:modified>
</cp:coreProperties>
</file>